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5FA0046B" w14:textId="77777777" w:rsidR="00C05A27" w:rsidRDefault="00C05A27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741F3AE3" w14:textId="77777777" w:rsidR="00C05A27" w:rsidRPr="00C05A27" w:rsidRDefault="00C05A27" w:rsidP="00C05A27">
      <w:pPr>
        <w:rPr>
          <w:rFonts w:ascii="Arial" w:hAnsi="Arial" w:cs="Arial"/>
          <w:sz w:val="28"/>
          <w:szCs w:val="28"/>
        </w:rPr>
      </w:pPr>
      <w:r w:rsidRPr="00C05A27">
        <w:rPr>
          <w:rFonts w:ascii="Arial" w:hAnsi="Arial" w:cs="Arial"/>
          <w:sz w:val="28"/>
          <w:szCs w:val="28"/>
        </w:rPr>
        <w:t>Letní divadelní škola aviz</w:t>
      </w:r>
      <w:bookmarkStart w:id="0" w:name="_GoBack"/>
      <w:bookmarkEnd w:id="0"/>
      <w:r w:rsidRPr="00C05A27">
        <w:rPr>
          <w:rFonts w:ascii="Arial" w:hAnsi="Arial" w:cs="Arial"/>
          <w:sz w:val="28"/>
          <w:szCs w:val="28"/>
        </w:rPr>
        <w:t>uje novinky</w:t>
      </w:r>
    </w:p>
    <w:p w14:paraId="6D230907" w14:textId="77777777" w:rsidR="00C05A27" w:rsidRPr="00C05A27" w:rsidRDefault="00C05A27" w:rsidP="00C05A27">
      <w:pPr>
        <w:rPr>
          <w:rFonts w:ascii="Arial" w:hAnsi="Arial" w:cs="Arial"/>
        </w:rPr>
      </w:pPr>
    </w:p>
    <w:p w14:paraId="741E4767" w14:textId="342BC517" w:rsidR="00C05A27" w:rsidRPr="00C05A27" w:rsidRDefault="00810777" w:rsidP="00C05A27">
      <w:pPr>
        <w:rPr>
          <w:rFonts w:ascii="Arial" w:hAnsi="Arial" w:cs="Arial"/>
        </w:rPr>
      </w:pPr>
      <w:r>
        <w:rPr>
          <w:rFonts w:ascii="Arial" w:hAnsi="Arial" w:cs="Arial"/>
        </w:rPr>
        <w:t>V Ostravě 24. května 2013</w:t>
      </w:r>
    </w:p>
    <w:p w14:paraId="48A62FFB" w14:textId="77777777" w:rsidR="00C05A27" w:rsidRPr="00C05A27" w:rsidRDefault="00C05A27" w:rsidP="00C05A27">
      <w:pPr>
        <w:rPr>
          <w:rFonts w:ascii="Arial" w:hAnsi="Arial" w:cs="Arial"/>
        </w:rPr>
      </w:pPr>
    </w:p>
    <w:p w14:paraId="2A8B89E0" w14:textId="77777777" w:rsidR="00C05A27" w:rsidRPr="00810777" w:rsidRDefault="00C05A27" w:rsidP="00C05A27">
      <w:pPr>
        <w:rPr>
          <w:rFonts w:ascii="Arial" w:hAnsi="Arial" w:cs="Arial"/>
          <w:b/>
        </w:rPr>
      </w:pPr>
      <w:r w:rsidRPr="00810777">
        <w:rPr>
          <w:rFonts w:ascii="Arial" w:hAnsi="Arial" w:cs="Arial"/>
          <w:b/>
        </w:rPr>
        <w:t>V zahraničí zavedený projekt systematické spolupráce divadelníků se školami slaví úspěch i v Ostravě. Třetí ročník LDŠ nabídne pestrý program, který se bude konat nejen tradičně v Divadelním klubu Divadla Jiřího Myrona, ale také v dílnách NDM či v Divadle Antonína Dvořáka.</w:t>
      </w:r>
    </w:p>
    <w:p w14:paraId="46351A1C" w14:textId="77777777" w:rsidR="00C05A27" w:rsidRPr="00C05A27" w:rsidRDefault="00C05A27" w:rsidP="00C05A27">
      <w:pPr>
        <w:rPr>
          <w:rFonts w:ascii="Arial" w:hAnsi="Arial" w:cs="Arial"/>
        </w:rPr>
      </w:pPr>
    </w:p>
    <w:p w14:paraId="7E3785CD" w14:textId="77777777" w:rsidR="00C05A27" w:rsidRPr="00C05A27" w:rsidRDefault="00C05A27" w:rsidP="00C05A27">
      <w:pPr>
        <w:rPr>
          <w:rFonts w:ascii="Arial" w:hAnsi="Arial" w:cs="Arial"/>
        </w:rPr>
      </w:pPr>
      <w:r w:rsidRPr="00C05A27">
        <w:rPr>
          <w:rFonts w:ascii="Arial" w:hAnsi="Arial" w:cs="Arial"/>
        </w:rPr>
        <w:t xml:space="preserve">Po velkém ohlasu minulých ročníků pořádá Národní divadlo moravskoslezské další Letní divadelní školu, kam jsou opět zváni pedagogové celého Moravskoslezského kraje. Jako jedno z mála českých divadel NDM pokračuje v systematické spolupráci s pedagogy a školami tak, jak je to běžné u velkých scén v zahraničí, jako jsou např. </w:t>
      </w:r>
      <w:proofErr w:type="spellStart"/>
      <w:r w:rsidRPr="00C05A27">
        <w:rPr>
          <w:rFonts w:ascii="Arial" w:hAnsi="Arial" w:cs="Arial"/>
        </w:rPr>
        <w:t>Royal</w:t>
      </w:r>
      <w:proofErr w:type="spellEnd"/>
      <w:r w:rsidRPr="00C05A27">
        <w:rPr>
          <w:rFonts w:ascii="Arial" w:hAnsi="Arial" w:cs="Arial"/>
        </w:rPr>
        <w:t xml:space="preserve"> Opera House v Londýně, Vídeňská státní opera či </w:t>
      </w:r>
      <w:proofErr w:type="spellStart"/>
      <w:r w:rsidRPr="00C05A27">
        <w:rPr>
          <w:rFonts w:ascii="Arial" w:hAnsi="Arial" w:cs="Arial"/>
        </w:rPr>
        <w:t>Teatro</w:t>
      </w:r>
      <w:proofErr w:type="spellEnd"/>
      <w:r w:rsidRPr="00C05A27">
        <w:rPr>
          <w:rFonts w:ascii="Arial" w:hAnsi="Arial" w:cs="Arial"/>
        </w:rPr>
        <w:t xml:space="preserve"> Real v Madridu. Náplní celodenního semináře budou kromě workshopů k jednotlivým inscenacím třeba prohlídka dílen NDM se šéfem výpravy </w:t>
      </w:r>
      <w:r w:rsidRPr="00810777">
        <w:rPr>
          <w:rFonts w:ascii="Arial" w:hAnsi="Arial" w:cs="Arial"/>
          <w:b/>
        </w:rPr>
        <w:t xml:space="preserve">Davidem </w:t>
      </w:r>
      <w:proofErr w:type="spellStart"/>
      <w:r w:rsidRPr="00810777">
        <w:rPr>
          <w:rFonts w:ascii="Arial" w:hAnsi="Arial" w:cs="Arial"/>
          <w:b/>
        </w:rPr>
        <w:t>Bazikou</w:t>
      </w:r>
      <w:proofErr w:type="spellEnd"/>
      <w:r w:rsidRPr="00C05A27">
        <w:rPr>
          <w:rFonts w:ascii="Arial" w:hAnsi="Arial" w:cs="Arial"/>
        </w:rPr>
        <w:t xml:space="preserve"> či ukázky z Janáčkovy opery </w:t>
      </w:r>
      <w:r w:rsidRPr="00C05A27">
        <w:rPr>
          <w:rFonts w:ascii="Arial" w:hAnsi="Arial" w:cs="Arial"/>
          <w:i/>
        </w:rPr>
        <w:t xml:space="preserve">Káťa Kabanová </w:t>
      </w:r>
      <w:r w:rsidRPr="00C05A27">
        <w:rPr>
          <w:rFonts w:ascii="Arial" w:hAnsi="Arial" w:cs="Arial"/>
        </w:rPr>
        <w:t xml:space="preserve">v netradičním podání hudebního ředitele opery </w:t>
      </w:r>
      <w:r w:rsidRPr="00810777">
        <w:rPr>
          <w:rFonts w:ascii="Arial" w:hAnsi="Arial" w:cs="Arial"/>
          <w:b/>
        </w:rPr>
        <w:t>Roberta Jindry</w:t>
      </w:r>
      <w:r w:rsidRPr="00C05A27">
        <w:rPr>
          <w:rFonts w:ascii="Arial" w:hAnsi="Arial" w:cs="Arial"/>
        </w:rPr>
        <w:t xml:space="preserve"> a dramaturga </w:t>
      </w:r>
      <w:r w:rsidRPr="00810777">
        <w:rPr>
          <w:rFonts w:ascii="Arial" w:hAnsi="Arial" w:cs="Arial"/>
          <w:b/>
        </w:rPr>
        <w:t xml:space="preserve">Daniela </w:t>
      </w:r>
      <w:proofErr w:type="spellStart"/>
      <w:r w:rsidRPr="00810777">
        <w:rPr>
          <w:rFonts w:ascii="Arial" w:hAnsi="Arial" w:cs="Arial"/>
          <w:b/>
        </w:rPr>
        <w:t>Jägera</w:t>
      </w:r>
      <w:proofErr w:type="spellEnd"/>
      <w:r w:rsidRPr="00C05A27">
        <w:rPr>
          <w:rFonts w:ascii="Arial" w:hAnsi="Arial" w:cs="Arial"/>
        </w:rPr>
        <w:t xml:space="preserve">. </w:t>
      </w:r>
    </w:p>
    <w:p w14:paraId="3314FD50" w14:textId="77777777" w:rsidR="00C05A27" w:rsidRDefault="00C05A27" w:rsidP="00C05A27">
      <w:pPr>
        <w:rPr>
          <w:rFonts w:ascii="Arial" w:hAnsi="Arial" w:cs="Arial"/>
        </w:rPr>
      </w:pPr>
      <w:r w:rsidRPr="00C05A27">
        <w:rPr>
          <w:rFonts w:ascii="Arial" w:hAnsi="Arial" w:cs="Arial"/>
        </w:rPr>
        <w:t>„</w:t>
      </w:r>
      <w:r w:rsidRPr="00C05A27">
        <w:rPr>
          <w:rFonts w:ascii="Arial" w:hAnsi="Arial" w:cs="Arial"/>
          <w:i/>
        </w:rPr>
        <w:t>Letní divadelní škola je pro pedagogy výjimečnou příležitostí zažít divadlo zevnitř a pro nás šancí představit jim jednotlivé procesy vzniku inscenace a také různé možnosti aktivit s dětmi a studenty. Chybět nebude praktické přiblížení divadelní práce: náhled do zkoušek s režiséry, dramaturgem, asistentkou choreografa. Účastníci se tak setkají s osobnostmi NDM včetně šéfů jednotlivých souborů či ředitele Jiřího Nekvasila a my máme šanci získat cennou zpětnou vazbu, aby byla spolupráce co nejefektivnější,“</w:t>
      </w:r>
      <w:r w:rsidRPr="00C05A27">
        <w:rPr>
          <w:rFonts w:ascii="Arial" w:hAnsi="Arial" w:cs="Arial"/>
        </w:rPr>
        <w:t xml:space="preserve"> vysvětluje koordinátorka speciálních projektů </w:t>
      </w:r>
      <w:r w:rsidRPr="00810777">
        <w:rPr>
          <w:rFonts w:ascii="Arial" w:hAnsi="Arial" w:cs="Arial"/>
          <w:b/>
        </w:rPr>
        <w:t xml:space="preserve">Dita </w:t>
      </w:r>
      <w:proofErr w:type="spellStart"/>
      <w:r w:rsidRPr="00810777">
        <w:rPr>
          <w:rFonts w:ascii="Arial" w:hAnsi="Arial" w:cs="Arial"/>
          <w:b/>
        </w:rPr>
        <w:t>Eibenová</w:t>
      </w:r>
      <w:proofErr w:type="spellEnd"/>
      <w:r w:rsidRPr="00C05A27">
        <w:rPr>
          <w:rFonts w:ascii="Arial" w:hAnsi="Arial" w:cs="Arial"/>
        </w:rPr>
        <w:t>.</w:t>
      </w:r>
    </w:p>
    <w:p w14:paraId="0E34CD50" w14:textId="77777777" w:rsidR="00810777" w:rsidRPr="00C05A27" w:rsidRDefault="00810777" w:rsidP="00C05A27">
      <w:pPr>
        <w:rPr>
          <w:rFonts w:ascii="Arial" w:hAnsi="Arial" w:cs="Arial"/>
        </w:rPr>
      </w:pPr>
    </w:p>
    <w:p w14:paraId="7F345E7C" w14:textId="22279607" w:rsidR="00C05A27" w:rsidRPr="00C05A27" w:rsidRDefault="00C05A27" w:rsidP="00C05A27">
      <w:pPr>
        <w:rPr>
          <w:rFonts w:ascii="Arial" w:hAnsi="Arial" w:cs="Arial"/>
        </w:rPr>
      </w:pPr>
      <w:r w:rsidRPr="00810777">
        <w:rPr>
          <w:rFonts w:ascii="Arial" w:hAnsi="Arial" w:cs="Arial"/>
          <w:b/>
        </w:rPr>
        <w:t>Letní divadelní škola 2013 se koná 27. srpna, kapacita je omezena na 50 míst, uzávěrka přihlášek 14. června.</w:t>
      </w:r>
      <w:r w:rsidRPr="00C05A27">
        <w:rPr>
          <w:rFonts w:ascii="Arial" w:hAnsi="Arial" w:cs="Arial"/>
        </w:rPr>
        <w:t xml:space="preserve"> Podrobnosti na www.ndm.cz/cz/stranka/112-letni-divadelni-skola-pro-pedagogy.html či na e-mailu letnidivadelniskola@ndm.cz.</w:t>
      </w:r>
    </w:p>
    <w:p w14:paraId="1719B64F" w14:textId="77777777" w:rsidR="00C05A27" w:rsidRPr="00C05A27" w:rsidRDefault="00C05A27" w:rsidP="00C05A27">
      <w:pPr>
        <w:rPr>
          <w:rFonts w:ascii="Arial" w:hAnsi="Arial" w:cs="Arial"/>
        </w:rPr>
      </w:pPr>
    </w:p>
    <w:p w14:paraId="18D6664C" w14:textId="5073A088" w:rsidR="00C05A27" w:rsidRPr="00C05A27" w:rsidRDefault="00C05A27" w:rsidP="00C05A27">
      <w:pPr>
        <w:jc w:val="both"/>
        <w:rPr>
          <w:rFonts w:ascii="Arial" w:hAnsi="Arial" w:cs="Arial"/>
          <w:b/>
        </w:rPr>
      </w:pPr>
      <w:r w:rsidRPr="00C05A27">
        <w:rPr>
          <w:rFonts w:ascii="Arial" w:hAnsi="Arial" w:cs="Arial"/>
          <w:b/>
        </w:rPr>
        <w:t xml:space="preserve">Letní divadelní škola pro pedagogy při Národním divadle moravskoslezském </w:t>
      </w:r>
      <w:r w:rsidRPr="00C05A27">
        <w:rPr>
          <w:rFonts w:ascii="Arial" w:hAnsi="Arial" w:cs="Arial"/>
        </w:rPr>
        <w:t>(LDŠ) byla založena v roce 2011 a je určena pedagogům ZŠ a SŠ Moravskoslezského kraje. Smyslem LDŠ je přiblížit pedagogům divadelní práci, vybrané inscenační tituly, poskytnout jim metodickou podporu a obohatit se oboustranným dialogem.</w:t>
      </w:r>
    </w:p>
    <w:p w14:paraId="08791C14" w14:textId="77777777" w:rsidR="00CD57E1" w:rsidRDefault="00CD57E1" w:rsidP="00DE1A9F">
      <w:pPr>
        <w:jc w:val="both"/>
      </w:pPr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077088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77088"/>
    <w:rsid w:val="000C4193"/>
    <w:rsid w:val="001B28C8"/>
    <w:rsid w:val="001C15D3"/>
    <w:rsid w:val="00454E69"/>
    <w:rsid w:val="007C7086"/>
    <w:rsid w:val="00810777"/>
    <w:rsid w:val="008153AE"/>
    <w:rsid w:val="00945659"/>
    <w:rsid w:val="00A94182"/>
    <w:rsid w:val="00BB443D"/>
    <w:rsid w:val="00BE01B4"/>
    <w:rsid w:val="00C05A27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1824</Characters>
  <Application>Microsoft Macintosh Word</Application>
  <DocSecurity>0</DocSecurity>
  <Lines>15</Lines>
  <Paragraphs>4</Paragraphs>
  <ScaleCrop>false</ScaleCrop>
  <Company>X-WEB publishing s.r.o.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4</cp:revision>
  <cp:lastPrinted>2012-04-22T19:11:00Z</cp:lastPrinted>
  <dcterms:created xsi:type="dcterms:W3CDTF">2013-05-23T20:55:00Z</dcterms:created>
  <dcterms:modified xsi:type="dcterms:W3CDTF">2013-05-24T11:36:00Z</dcterms:modified>
</cp:coreProperties>
</file>