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5F88" w:rsidRDefault="007A5F88" w:rsidP="007A5F88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TISKOVÁ ZPRÁVA</w:t>
      </w:r>
    </w:p>
    <w:p w:rsidR="007A5F88" w:rsidRDefault="007A5F88" w:rsidP="007A5F88">
      <w:pPr>
        <w:jc w:val="both"/>
        <w:rPr>
          <w:rFonts w:ascii="Arial" w:hAnsi="Arial" w:cs="Arial"/>
          <w:sz w:val="28"/>
          <w:szCs w:val="28"/>
        </w:rPr>
      </w:pPr>
    </w:p>
    <w:p w:rsidR="007A5F88" w:rsidRDefault="00D56BFA" w:rsidP="007A5F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 Španělské mušky přes 20 dveří</w:t>
      </w:r>
      <w:r w:rsidR="007A5F88">
        <w:rPr>
          <w:rFonts w:ascii="Arial" w:hAnsi="Arial" w:cs="Arial"/>
          <w:sz w:val="28"/>
          <w:szCs w:val="28"/>
        </w:rPr>
        <w:t>!</w:t>
      </w:r>
    </w:p>
    <w:p w:rsidR="007A5F88" w:rsidRDefault="007A5F88" w:rsidP="007A5F88">
      <w:pPr>
        <w:jc w:val="both"/>
        <w:rPr>
          <w:rFonts w:ascii="Arial" w:hAnsi="Arial" w:cs="Arial"/>
        </w:rPr>
      </w:pPr>
    </w:p>
    <w:p w:rsidR="007A5F88" w:rsidRPr="002178FC" w:rsidRDefault="00365E9D" w:rsidP="007A5F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 Ostravě 23</w:t>
      </w:r>
      <w:r w:rsidR="007A5F88">
        <w:rPr>
          <w:rFonts w:ascii="Arial" w:hAnsi="Arial" w:cs="Arial"/>
        </w:rPr>
        <w:t>. 10. 2015</w:t>
      </w:r>
    </w:p>
    <w:p w:rsidR="007A5F88" w:rsidRPr="002178FC" w:rsidRDefault="007A5F88" w:rsidP="007A5F88">
      <w:pPr>
        <w:jc w:val="both"/>
        <w:rPr>
          <w:rFonts w:ascii="Arial" w:hAnsi="Arial" w:cs="Arial"/>
        </w:rPr>
      </w:pPr>
    </w:p>
    <w:p w:rsidR="007A5F88" w:rsidRDefault="00D56BFA" w:rsidP="007A5F88">
      <w:pPr>
        <w:pStyle w:val="Bezmezer"/>
        <w:spacing w:before="0" w:beforeAutospacing="0" w:after="0" w:afterAutospacing="0"/>
        <w:jc w:val="both"/>
        <w:rPr>
          <w:rStyle w:val="apple-converted-space"/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Přesně po 90 letech se do Národního divadla moravskoslezského vrací velmi oblíbená rozverná komedie </w:t>
      </w:r>
      <w:r w:rsidRPr="00D56BFA">
        <w:rPr>
          <w:rFonts w:ascii="Arial" w:hAnsi="Arial" w:cs="Arial"/>
          <w:b/>
          <w:i/>
          <w:sz w:val="24"/>
          <w:szCs w:val="24"/>
        </w:rPr>
        <w:t>Španělská muška</w:t>
      </w:r>
      <w:r>
        <w:rPr>
          <w:rFonts w:ascii="Arial" w:hAnsi="Arial" w:cs="Arial"/>
          <w:b/>
          <w:sz w:val="24"/>
          <w:szCs w:val="24"/>
        </w:rPr>
        <w:t xml:space="preserve">. Díky scéně Davida </w:t>
      </w:r>
      <w:proofErr w:type="spellStart"/>
      <w:r>
        <w:rPr>
          <w:rFonts w:ascii="Arial" w:hAnsi="Arial" w:cs="Arial"/>
          <w:b/>
          <w:sz w:val="24"/>
          <w:szCs w:val="24"/>
        </w:rPr>
        <w:t>Baziky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je pro diváky připravena spousta</w:t>
      </w:r>
      <w:r w:rsidR="0089706E">
        <w:rPr>
          <w:rFonts w:ascii="Arial" w:hAnsi="Arial" w:cs="Arial"/>
          <w:b/>
          <w:sz w:val="24"/>
          <w:szCs w:val="24"/>
        </w:rPr>
        <w:t xml:space="preserve"> </w:t>
      </w:r>
      <w:r w:rsidRPr="00D56BFA">
        <w:rPr>
          <w:rFonts w:ascii="Arial" w:hAnsi="Arial" w:cs="Arial"/>
          <w:b/>
          <w:sz w:val="24"/>
          <w:szCs w:val="24"/>
        </w:rPr>
        <w:t>nečekaných záměn</w:t>
      </w:r>
      <w:r w:rsidR="007A5F88">
        <w:rPr>
          <w:rFonts w:ascii="Arial" w:hAnsi="Arial" w:cs="Arial"/>
          <w:b/>
          <w:sz w:val="24"/>
          <w:szCs w:val="24"/>
        </w:rPr>
        <w:t>!</w:t>
      </w:r>
    </w:p>
    <w:p w:rsidR="00D56BFA" w:rsidRDefault="00D56BFA" w:rsidP="007A5F88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D56BFA">
        <w:rPr>
          <w:rFonts w:ascii="Arial" w:hAnsi="Arial" w:cs="Arial"/>
          <w:sz w:val="24"/>
          <w:szCs w:val="24"/>
        </w:rPr>
        <w:t xml:space="preserve">Na německých i českých jevištích slavila ve dvacátých letech minulého století </w:t>
      </w:r>
      <w:r>
        <w:rPr>
          <w:rFonts w:ascii="Arial" w:hAnsi="Arial" w:cs="Arial"/>
          <w:sz w:val="24"/>
          <w:szCs w:val="24"/>
        </w:rPr>
        <w:t xml:space="preserve">tato </w:t>
      </w:r>
      <w:r w:rsidRPr="00D56BFA">
        <w:rPr>
          <w:rFonts w:ascii="Arial" w:hAnsi="Arial" w:cs="Arial"/>
          <w:sz w:val="24"/>
          <w:szCs w:val="24"/>
        </w:rPr>
        <w:t xml:space="preserve">lehká komedie </w:t>
      </w:r>
      <w:r>
        <w:rPr>
          <w:rFonts w:ascii="Arial" w:hAnsi="Arial" w:cs="Arial"/>
          <w:sz w:val="24"/>
          <w:szCs w:val="24"/>
        </w:rPr>
        <w:t>úspěch</w:t>
      </w:r>
      <w:r w:rsidRPr="00D56BF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neboť </w:t>
      </w:r>
      <w:r w:rsidRPr="00D56BFA">
        <w:rPr>
          <w:rFonts w:ascii="Arial" w:hAnsi="Arial" w:cs="Arial"/>
          <w:sz w:val="24"/>
          <w:szCs w:val="24"/>
        </w:rPr>
        <w:t>si střílela z pokrytecké morálky vyšších vrstev. Neminula ani Národní divadlo moravskoslezské, kde měla premiéru v prosinci 1925.</w:t>
      </w:r>
      <w:r>
        <w:rPr>
          <w:rFonts w:ascii="Arial" w:hAnsi="Arial" w:cs="Arial"/>
          <w:sz w:val="24"/>
          <w:szCs w:val="24"/>
        </w:rPr>
        <w:t xml:space="preserve"> Přesně po devadesáti letech se tato t</w:t>
      </w:r>
      <w:r w:rsidRPr="00D56BFA">
        <w:rPr>
          <w:rFonts w:ascii="Arial" w:hAnsi="Arial" w:cs="Arial"/>
          <w:sz w:val="24"/>
          <w:szCs w:val="24"/>
        </w:rPr>
        <w:t>aškařice autorské dvo</w:t>
      </w:r>
      <w:r>
        <w:rPr>
          <w:rFonts w:ascii="Arial" w:hAnsi="Arial" w:cs="Arial"/>
          <w:sz w:val="24"/>
          <w:szCs w:val="24"/>
        </w:rPr>
        <w:t xml:space="preserve">jice </w:t>
      </w:r>
      <w:r w:rsidRPr="00D56BFA">
        <w:rPr>
          <w:rFonts w:ascii="Arial" w:hAnsi="Arial" w:cs="Arial"/>
          <w:b/>
          <w:sz w:val="24"/>
          <w:szCs w:val="24"/>
        </w:rPr>
        <w:t>Franz Arnold</w:t>
      </w:r>
      <w:r>
        <w:rPr>
          <w:rFonts w:ascii="Arial" w:hAnsi="Arial" w:cs="Arial"/>
          <w:sz w:val="24"/>
          <w:szCs w:val="24"/>
        </w:rPr>
        <w:t xml:space="preserve"> – </w:t>
      </w:r>
      <w:r w:rsidRPr="00D56BFA">
        <w:rPr>
          <w:rFonts w:ascii="Arial" w:hAnsi="Arial" w:cs="Arial"/>
          <w:b/>
          <w:sz w:val="24"/>
          <w:szCs w:val="24"/>
        </w:rPr>
        <w:t>Ernst Bach</w:t>
      </w:r>
      <w:r>
        <w:rPr>
          <w:rFonts w:ascii="Arial" w:hAnsi="Arial" w:cs="Arial"/>
          <w:sz w:val="24"/>
          <w:szCs w:val="24"/>
        </w:rPr>
        <w:t xml:space="preserve"> vrací: </w:t>
      </w:r>
      <w:r w:rsidRPr="00D56BFA">
        <w:rPr>
          <w:rFonts w:ascii="Arial" w:hAnsi="Arial" w:cs="Arial"/>
          <w:i/>
          <w:sz w:val="24"/>
          <w:szCs w:val="24"/>
        </w:rPr>
        <w:t>„A nutno podotknout, že zcela právem. Napsána je totiž brilantně, s noblesou, vtipem, je plná nečekaných záměn a skandálních odhalení, slovní i situační komiky a samozřejmě nechybí ani láska, a to v podání hned dvou mileneckých dvojic,“</w:t>
      </w:r>
      <w:r>
        <w:rPr>
          <w:rFonts w:ascii="Arial" w:hAnsi="Arial" w:cs="Arial"/>
          <w:sz w:val="24"/>
          <w:szCs w:val="24"/>
        </w:rPr>
        <w:t xml:space="preserve"> uvádí dramaturg </w:t>
      </w:r>
      <w:r w:rsidRPr="00D56BFA">
        <w:rPr>
          <w:rFonts w:ascii="Arial" w:hAnsi="Arial" w:cs="Arial"/>
          <w:b/>
          <w:sz w:val="24"/>
          <w:szCs w:val="24"/>
        </w:rPr>
        <w:t>Marek Pivovar</w:t>
      </w:r>
      <w:r>
        <w:rPr>
          <w:rFonts w:ascii="Arial" w:hAnsi="Arial" w:cs="Arial"/>
          <w:sz w:val="24"/>
          <w:szCs w:val="24"/>
        </w:rPr>
        <w:t>.</w:t>
      </w:r>
    </w:p>
    <w:p w:rsidR="0089706E" w:rsidRPr="00D56BFA" w:rsidRDefault="0089706E" w:rsidP="007A5F88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89706E">
        <w:rPr>
          <w:rFonts w:ascii="Arial" w:hAnsi="Arial" w:cs="Arial"/>
          <w:sz w:val="24"/>
          <w:szCs w:val="24"/>
        </w:rPr>
        <w:t>Láska, či spíše dávné erotické vzplanutí, se stává ovšem také přízrakem, který po letech pronásleduje několik ctihodných zámožných pánů, a to v živoucí p</w:t>
      </w:r>
      <w:r w:rsidR="00BC360C">
        <w:rPr>
          <w:rFonts w:ascii="Arial" w:hAnsi="Arial" w:cs="Arial"/>
          <w:sz w:val="24"/>
          <w:szCs w:val="24"/>
        </w:rPr>
        <w:t>odobě již dospělého „plodu“ oné </w:t>
      </w:r>
      <w:r w:rsidRPr="0089706E">
        <w:rPr>
          <w:rFonts w:ascii="Arial" w:hAnsi="Arial" w:cs="Arial"/>
          <w:sz w:val="24"/>
          <w:szCs w:val="24"/>
        </w:rPr>
        <w:t>hříšné vášně. Překrásná tanečnice, zvaná Španělská muška, se na jevišti sice nikdy neobjeví, ale na dálku znamenitě míchá s osudy jednotlivých postav…</w:t>
      </w:r>
    </w:p>
    <w:p w:rsidR="00365E9D" w:rsidRDefault="00D56BFA" w:rsidP="00365E9D">
      <w:pPr>
        <w:pStyle w:val="Bezmezer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Komedie </w:t>
      </w:r>
      <w:r w:rsidRPr="00365E9D">
        <w:rPr>
          <w:rFonts w:ascii="Arial" w:hAnsi="Arial" w:cs="Arial"/>
          <w:i/>
          <w:sz w:val="24"/>
          <w:szCs w:val="24"/>
        </w:rPr>
        <w:t>Španělská muška</w:t>
      </w:r>
      <w:r>
        <w:rPr>
          <w:rFonts w:ascii="Arial" w:hAnsi="Arial" w:cs="Arial"/>
          <w:sz w:val="24"/>
          <w:szCs w:val="24"/>
        </w:rPr>
        <w:t xml:space="preserve"> patří mezi takzvané </w:t>
      </w:r>
      <w:r w:rsidR="00365E9D">
        <w:rPr>
          <w:rFonts w:ascii="Arial" w:hAnsi="Arial" w:cs="Arial"/>
          <w:sz w:val="24"/>
          <w:szCs w:val="24"/>
        </w:rPr>
        <w:t>„</w:t>
      </w:r>
      <w:proofErr w:type="spellStart"/>
      <w:r w:rsidR="00365E9D">
        <w:rPr>
          <w:rFonts w:ascii="Arial" w:hAnsi="Arial" w:cs="Arial"/>
          <w:sz w:val="24"/>
          <w:szCs w:val="24"/>
        </w:rPr>
        <w:t>trojdveřové</w:t>
      </w:r>
      <w:proofErr w:type="spellEnd"/>
      <w:r w:rsidR="00365E9D">
        <w:rPr>
          <w:rFonts w:ascii="Arial" w:hAnsi="Arial" w:cs="Arial"/>
          <w:sz w:val="24"/>
          <w:szCs w:val="24"/>
        </w:rPr>
        <w:t xml:space="preserve">“ komedie: </w:t>
      </w:r>
      <w:r w:rsidR="00365E9D" w:rsidRPr="00365E9D">
        <w:rPr>
          <w:rFonts w:ascii="Arial" w:hAnsi="Arial" w:cs="Arial"/>
          <w:i/>
          <w:sz w:val="24"/>
          <w:szCs w:val="24"/>
        </w:rPr>
        <w:t>„Což znamená, že</w:t>
      </w:r>
      <w:r w:rsidR="00BC360C">
        <w:rPr>
          <w:rFonts w:ascii="Arial" w:hAnsi="Arial" w:cs="Arial"/>
          <w:i/>
          <w:sz w:val="24"/>
          <w:szCs w:val="24"/>
        </w:rPr>
        <w:t xml:space="preserve"> herci ve </w:t>
      </w:r>
      <w:bookmarkStart w:id="0" w:name="_GoBack"/>
      <w:bookmarkEnd w:id="0"/>
      <w:r w:rsidR="00365E9D" w:rsidRPr="00365E9D">
        <w:rPr>
          <w:rFonts w:ascii="Arial" w:hAnsi="Arial" w:cs="Arial"/>
          <w:i/>
          <w:sz w:val="24"/>
          <w:szCs w:val="24"/>
        </w:rPr>
        <w:t>vypjatých okamžicích přicházejí nepředvídaně a rychle zleva, zprava či prostředkem a přispívají tak ke vzniku mnoha komických situací,“</w:t>
      </w:r>
      <w:r w:rsidR="00365E9D">
        <w:rPr>
          <w:rFonts w:ascii="Arial" w:hAnsi="Arial" w:cs="Arial"/>
          <w:sz w:val="24"/>
          <w:szCs w:val="24"/>
        </w:rPr>
        <w:t xml:space="preserve"> pokračuje Marek Pivovar.</w:t>
      </w:r>
      <w:r w:rsidR="00365E9D" w:rsidRPr="00365E9D">
        <w:rPr>
          <w:rFonts w:ascii="Arial" w:hAnsi="Arial" w:cs="Arial"/>
          <w:sz w:val="24"/>
          <w:szCs w:val="24"/>
        </w:rPr>
        <w:t xml:space="preserve"> </w:t>
      </w:r>
      <w:r w:rsidR="00365E9D">
        <w:rPr>
          <w:rFonts w:ascii="Arial" w:hAnsi="Arial" w:cs="Arial"/>
          <w:sz w:val="24"/>
          <w:szCs w:val="24"/>
        </w:rPr>
        <w:t xml:space="preserve">Aby záměny probíhaly dokonale, navrhnul scénograf </w:t>
      </w:r>
      <w:r w:rsidR="00365E9D" w:rsidRPr="0089706E">
        <w:rPr>
          <w:rFonts w:ascii="Arial" w:hAnsi="Arial" w:cs="Arial"/>
          <w:b/>
          <w:sz w:val="24"/>
          <w:szCs w:val="24"/>
        </w:rPr>
        <w:t xml:space="preserve">David </w:t>
      </w:r>
      <w:proofErr w:type="spellStart"/>
      <w:r w:rsidR="00365E9D" w:rsidRPr="0089706E">
        <w:rPr>
          <w:rFonts w:ascii="Arial" w:hAnsi="Arial" w:cs="Arial"/>
          <w:b/>
          <w:sz w:val="24"/>
          <w:szCs w:val="24"/>
        </w:rPr>
        <w:t>Bazika</w:t>
      </w:r>
      <w:proofErr w:type="spellEnd"/>
      <w:r w:rsidR="00365E9D">
        <w:rPr>
          <w:rFonts w:ascii="Arial" w:hAnsi="Arial" w:cs="Arial"/>
          <w:sz w:val="24"/>
          <w:szCs w:val="24"/>
        </w:rPr>
        <w:t xml:space="preserve"> scénu o dvaceti dveřích:</w:t>
      </w:r>
      <w:r w:rsidR="00365E9D">
        <w:rPr>
          <w:rFonts w:ascii="Arial" w:hAnsi="Arial" w:cs="Arial"/>
          <w:sz w:val="24"/>
          <w:szCs w:val="24"/>
        </w:rPr>
        <w:t xml:space="preserve"> </w:t>
      </w:r>
      <w:r w:rsidR="00365E9D" w:rsidRPr="00DC3EDB">
        <w:rPr>
          <w:rFonts w:ascii="Arial" w:hAnsi="Arial" w:cs="Arial"/>
          <w:i/>
          <w:sz w:val="24"/>
          <w:szCs w:val="24"/>
        </w:rPr>
        <w:t>„Jde vlastně o jeden zkroucený paraván, který je složen ze samých dveří. Trošku to připomíná stěnu nebo knihovnu v honosnějším interiéru, kde jsou tajné dveře. Nečekaně se dá vejít odkudkoliv, to je ten princip</w:t>
      </w:r>
      <w:r w:rsidR="00365E9D">
        <w:rPr>
          <w:rFonts w:ascii="Arial" w:hAnsi="Arial" w:cs="Arial"/>
          <w:i/>
          <w:sz w:val="24"/>
          <w:szCs w:val="24"/>
        </w:rPr>
        <w:t>.“</w:t>
      </w:r>
      <w:r w:rsidR="00365E9D" w:rsidRPr="00DC3EDB">
        <w:rPr>
          <w:rFonts w:ascii="Arial" w:hAnsi="Arial" w:cs="Arial"/>
          <w:i/>
          <w:sz w:val="24"/>
          <w:szCs w:val="24"/>
        </w:rPr>
        <w:t xml:space="preserve"> </w:t>
      </w:r>
    </w:p>
    <w:p w:rsidR="00D56BFA" w:rsidRDefault="00365E9D" w:rsidP="007A5F88">
      <w:pPr>
        <w:pStyle w:val="Bezmezer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365E9D">
        <w:rPr>
          <w:rFonts w:ascii="Arial" w:hAnsi="Arial" w:cs="Arial"/>
          <w:i/>
          <w:sz w:val="24"/>
          <w:szCs w:val="24"/>
        </w:rPr>
        <w:t>„To je ovšem jen jeden z mnoha způsobů, jak komično ve Španělské mušce vzniká,</w:t>
      </w:r>
      <w:r w:rsidR="005E41E7" w:rsidRPr="00365E9D">
        <w:rPr>
          <w:rFonts w:ascii="Arial" w:hAnsi="Arial" w:cs="Arial"/>
          <w:i/>
          <w:sz w:val="24"/>
          <w:szCs w:val="24"/>
        </w:rPr>
        <w:t>“</w:t>
      </w:r>
      <w:r w:rsidR="005E41E7">
        <w:rPr>
          <w:rFonts w:ascii="Arial" w:hAnsi="Arial" w:cs="Arial"/>
          <w:sz w:val="24"/>
          <w:szCs w:val="24"/>
        </w:rPr>
        <w:t xml:space="preserve"> dodává Marek Pivovar.</w:t>
      </w:r>
    </w:p>
    <w:p w:rsidR="00B46306" w:rsidRDefault="00B46306" w:rsidP="007A5F88">
      <w:pPr>
        <w:pStyle w:val="Bezmezer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D56BFA" w:rsidRDefault="0089706E" w:rsidP="007A5F88">
      <w:pPr>
        <w:pStyle w:val="Bezmezer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89706E">
        <w:rPr>
          <w:rFonts w:ascii="Arial" w:hAnsi="Arial" w:cs="Arial"/>
          <w:sz w:val="24"/>
          <w:szCs w:val="24"/>
        </w:rPr>
        <w:lastRenderedPageBreak/>
        <w:t xml:space="preserve">Režisér </w:t>
      </w:r>
      <w:r w:rsidRPr="0089706E">
        <w:rPr>
          <w:rFonts w:ascii="Arial" w:hAnsi="Arial" w:cs="Arial"/>
          <w:b/>
          <w:sz w:val="24"/>
          <w:szCs w:val="24"/>
        </w:rPr>
        <w:t xml:space="preserve">Janusz </w:t>
      </w:r>
      <w:proofErr w:type="spellStart"/>
      <w:r w:rsidRPr="0089706E">
        <w:rPr>
          <w:rFonts w:ascii="Arial" w:hAnsi="Arial" w:cs="Arial"/>
          <w:b/>
          <w:sz w:val="24"/>
          <w:szCs w:val="24"/>
        </w:rPr>
        <w:t>Klimsza</w:t>
      </w:r>
      <w:proofErr w:type="spellEnd"/>
      <w:r w:rsidRPr="0089706E">
        <w:rPr>
          <w:rFonts w:ascii="Arial" w:hAnsi="Arial" w:cs="Arial"/>
          <w:sz w:val="24"/>
          <w:szCs w:val="24"/>
        </w:rPr>
        <w:t xml:space="preserve"> rozehrává kolotoč bláznivých situací, v jehož víru se ocitají </w:t>
      </w:r>
      <w:r w:rsidRPr="0089706E">
        <w:rPr>
          <w:rFonts w:ascii="Arial" w:hAnsi="Arial" w:cs="Arial"/>
          <w:b/>
          <w:sz w:val="24"/>
          <w:szCs w:val="24"/>
        </w:rPr>
        <w:t>Jan Fišar</w:t>
      </w:r>
      <w:r w:rsidRPr="0089706E">
        <w:rPr>
          <w:rFonts w:ascii="Arial" w:hAnsi="Arial" w:cs="Arial"/>
          <w:sz w:val="24"/>
          <w:szCs w:val="24"/>
        </w:rPr>
        <w:t xml:space="preserve">, </w:t>
      </w:r>
      <w:r w:rsidRPr="0089706E">
        <w:rPr>
          <w:rFonts w:ascii="Arial" w:hAnsi="Arial" w:cs="Arial"/>
          <w:b/>
          <w:sz w:val="24"/>
          <w:szCs w:val="24"/>
        </w:rPr>
        <w:t xml:space="preserve">Anna </w:t>
      </w:r>
      <w:proofErr w:type="spellStart"/>
      <w:r w:rsidRPr="0089706E">
        <w:rPr>
          <w:rFonts w:ascii="Arial" w:hAnsi="Arial" w:cs="Arial"/>
          <w:b/>
          <w:sz w:val="24"/>
          <w:szCs w:val="24"/>
        </w:rPr>
        <w:t>Cónová</w:t>
      </w:r>
      <w:proofErr w:type="spellEnd"/>
      <w:r w:rsidRPr="0089706E">
        <w:rPr>
          <w:rFonts w:ascii="Arial" w:hAnsi="Arial" w:cs="Arial"/>
          <w:sz w:val="24"/>
          <w:szCs w:val="24"/>
        </w:rPr>
        <w:t xml:space="preserve">, </w:t>
      </w:r>
      <w:r w:rsidRPr="0089706E">
        <w:rPr>
          <w:rFonts w:ascii="Arial" w:hAnsi="Arial" w:cs="Arial"/>
          <w:b/>
          <w:sz w:val="24"/>
          <w:szCs w:val="24"/>
        </w:rPr>
        <w:t>Pavlína Kafková</w:t>
      </w:r>
      <w:r w:rsidRPr="0089706E">
        <w:rPr>
          <w:rFonts w:ascii="Arial" w:hAnsi="Arial" w:cs="Arial"/>
          <w:sz w:val="24"/>
          <w:szCs w:val="24"/>
        </w:rPr>
        <w:t xml:space="preserve">, </w:t>
      </w:r>
      <w:r w:rsidRPr="0089706E">
        <w:rPr>
          <w:rFonts w:ascii="Arial" w:hAnsi="Arial" w:cs="Arial"/>
          <w:b/>
          <w:sz w:val="24"/>
          <w:szCs w:val="24"/>
        </w:rPr>
        <w:t>Vladimír Čapka</w:t>
      </w:r>
      <w:r w:rsidRPr="0089706E">
        <w:rPr>
          <w:rFonts w:ascii="Arial" w:hAnsi="Arial" w:cs="Arial"/>
          <w:sz w:val="24"/>
          <w:szCs w:val="24"/>
        </w:rPr>
        <w:t xml:space="preserve">, </w:t>
      </w:r>
      <w:r w:rsidRPr="0089706E">
        <w:rPr>
          <w:rFonts w:ascii="Arial" w:hAnsi="Arial" w:cs="Arial"/>
          <w:b/>
          <w:sz w:val="24"/>
          <w:szCs w:val="24"/>
        </w:rPr>
        <w:t xml:space="preserve">Renáta </w:t>
      </w:r>
      <w:proofErr w:type="spellStart"/>
      <w:r w:rsidRPr="0089706E">
        <w:rPr>
          <w:rFonts w:ascii="Arial" w:hAnsi="Arial" w:cs="Arial"/>
          <w:b/>
          <w:sz w:val="24"/>
          <w:szCs w:val="24"/>
        </w:rPr>
        <w:t>Klemensová</w:t>
      </w:r>
      <w:proofErr w:type="spellEnd"/>
      <w:r w:rsidRPr="0089706E">
        <w:rPr>
          <w:rFonts w:ascii="Arial" w:hAnsi="Arial" w:cs="Arial"/>
          <w:sz w:val="24"/>
          <w:szCs w:val="24"/>
        </w:rPr>
        <w:t xml:space="preserve">, </w:t>
      </w:r>
      <w:r w:rsidRPr="0089706E">
        <w:rPr>
          <w:rFonts w:ascii="Arial" w:hAnsi="Arial" w:cs="Arial"/>
          <w:b/>
          <w:sz w:val="24"/>
          <w:szCs w:val="24"/>
        </w:rPr>
        <w:t>David Viktora</w:t>
      </w:r>
      <w:r w:rsidRPr="0089706E">
        <w:rPr>
          <w:rFonts w:ascii="Arial" w:hAnsi="Arial" w:cs="Arial"/>
          <w:sz w:val="24"/>
          <w:szCs w:val="24"/>
        </w:rPr>
        <w:t xml:space="preserve">, </w:t>
      </w:r>
      <w:r w:rsidRPr="0089706E">
        <w:rPr>
          <w:rFonts w:ascii="Arial" w:hAnsi="Arial" w:cs="Arial"/>
          <w:b/>
          <w:sz w:val="24"/>
          <w:szCs w:val="24"/>
        </w:rPr>
        <w:t>Petr Houska</w:t>
      </w:r>
      <w:r w:rsidRPr="0089706E">
        <w:rPr>
          <w:rFonts w:ascii="Arial" w:hAnsi="Arial" w:cs="Arial"/>
          <w:sz w:val="24"/>
          <w:szCs w:val="24"/>
        </w:rPr>
        <w:t xml:space="preserve">, </w:t>
      </w:r>
      <w:r w:rsidRPr="0089706E">
        <w:rPr>
          <w:rFonts w:ascii="Arial" w:hAnsi="Arial" w:cs="Arial"/>
          <w:b/>
          <w:sz w:val="24"/>
          <w:szCs w:val="24"/>
        </w:rPr>
        <w:t>Vladimír Polák</w:t>
      </w:r>
      <w:r w:rsidRPr="0089706E">
        <w:rPr>
          <w:rFonts w:ascii="Arial" w:hAnsi="Arial" w:cs="Arial"/>
          <w:sz w:val="24"/>
          <w:szCs w:val="24"/>
        </w:rPr>
        <w:t xml:space="preserve">, </w:t>
      </w:r>
      <w:r w:rsidRPr="0089706E">
        <w:rPr>
          <w:rFonts w:ascii="Arial" w:hAnsi="Arial" w:cs="Arial"/>
          <w:b/>
          <w:sz w:val="24"/>
          <w:szCs w:val="24"/>
        </w:rPr>
        <w:t>Tomáš Jirman</w:t>
      </w:r>
      <w:r w:rsidRPr="0089706E">
        <w:rPr>
          <w:rFonts w:ascii="Arial" w:hAnsi="Arial" w:cs="Arial"/>
          <w:sz w:val="24"/>
          <w:szCs w:val="24"/>
        </w:rPr>
        <w:t xml:space="preserve">, </w:t>
      </w:r>
      <w:r w:rsidRPr="0089706E">
        <w:rPr>
          <w:rFonts w:ascii="Arial" w:hAnsi="Arial" w:cs="Arial"/>
          <w:b/>
          <w:sz w:val="24"/>
          <w:szCs w:val="24"/>
        </w:rPr>
        <w:t>Miroslav Rataj</w:t>
      </w:r>
      <w:r w:rsidRPr="0089706E">
        <w:rPr>
          <w:rFonts w:ascii="Arial" w:hAnsi="Arial" w:cs="Arial"/>
          <w:sz w:val="24"/>
          <w:szCs w:val="24"/>
        </w:rPr>
        <w:t xml:space="preserve">, </w:t>
      </w:r>
      <w:r w:rsidRPr="0089706E">
        <w:rPr>
          <w:rFonts w:ascii="Arial" w:hAnsi="Arial" w:cs="Arial"/>
          <w:b/>
          <w:sz w:val="24"/>
          <w:szCs w:val="24"/>
        </w:rPr>
        <w:t xml:space="preserve">Marie </w:t>
      </w:r>
      <w:proofErr w:type="spellStart"/>
      <w:r w:rsidRPr="0089706E">
        <w:rPr>
          <w:rFonts w:ascii="Arial" w:hAnsi="Arial" w:cs="Arial"/>
          <w:b/>
          <w:sz w:val="24"/>
          <w:szCs w:val="24"/>
        </w:rPr>
        <w:t>Logojdová</w:t>
      </w:r>
      <w:proofErr w:type="spellEnd"/>
      <w:r w:rsidRPr="0089706E">
        <w:rPr>
          <w:rFonts w:ascii="Arial" w:hAnsi="Arial" w:cs="Arial"/>
          <w:sz w:val="24"/>
          <w:szCs w:val="24"/>
        </w:rPr>
        <w:t xml:space="preserve"> a další.</w:t>
      </w:r>
    </w:p>
    <w:p w:rsidR="0089706E" w:rsidRDefault="0089706E" w:rsidP="007A5F88">
      <w:pPr>
        <w:pStyle w:val="Bezmezer"/>
        <w:spacing w:before="0" w:beforeAutospacing="0" w:after="0" w:afterAutospacing="0"/>
        <w:jc w:val="both"/>
        <w:rPr>
          <w:rFonts w:ascii="Arial" w:hAnsi="Arial" w:cs="Arial"/>
          <w:b/>
          <w:sz w:val="24"/>
          <w:szCs w:val="24"/>
        </w:rPr>
      </w:pPr>
    </w:p>
    <w:p w:rsidR="007A5F88" w:rsidRPr="0089706E" w:rsidRDefault="007A5F88" w:rsidP="007A5F88">
      <w:pPr>
        <w:pStyle w:val="Bezmezer"/>
        <w:spacing w:before="0" w:beforeAutospacing="0" w:after="0" w:afterAutospacing="0"/>
        <w:jc w:val="both"/>
        <w:rPr>
          <w:rFonts w:ascii="Arial" w:hAnsi="Arial" w:cs="Arial"/>
          <w:b/>
          <w:sz w:val="24"/>
          <w:szCs w:val="24"/>
        </w:rPr>
      </w:pPr>
      <w:r w:rsidRPr="006E6C8E">
        <w:rPr>
          <w:rFonts w:ascii="Arial" w:hAnsi="Arial" w:cs="Arial"/>
          <w:b/>
          <w:sz w:val="24"/>
          <w:szCs w:val="24"/>
        </w:rPr>
        <w:t xml:space="preserve">Premiéra </w:t>
      </w:r>
      <w:r w:rsidR="0089706E">
        <w:rPr>
          <w:rFonts w:ascii="Arial" w:hAnsi="Arial" w:cs="Arial"/>
          <w:b/>
          <w:sz w:val="24"/>
          <w:szCs w:val="24"/>
        </w:rPr>
        <w:t>rozverné komedie</w:t>
      </w:r>
      <w:r w:rsidRPr="006E6C8E">
        <w:rPr>
          <w:rFonts w:ascii="Arial" w:hAnsi="Arial" w:cs="Arial"/>
          <w:b/>
          <w:sz w:val="24"/>
          <w:szCs w:val="24"/>
        </w:rPr>
        <w:t xml:space="preserve"> </w:t>
      </w:r>
      <w:r w:rsidR="0089706E">
        <w:rPr>
          <w:rFonts w:ascii="Arial" w:hAnsi="Arial" w:cs="Arial"/>
          <w:b/>
          <w:i/>
          <w:sz w:val="24"/>
          <w:szCs w:val="24"/>
        </w:rPr>
        <w:t>Španělská muška</w:t>
      </w:r>
      <w:r w:rsidRPr="006E6C8E">
        <w:rPr>
          <w:rFonts w:ascii="Arial" w:hAnsi="Arial" w:cs="Arial"/>
          <w:b/>
          <w:sz w:val="24"/>
          <w:szCs w:val="24"/>
        </w:rPr>
        <w:t xml:space="preserve"> se uskuteč</w:t>
      </w:r>
      <w:r w:rsidR="0089706E">
        <w:rPr>
          <w:rFonts w:ascii="Arial" w:hAnsi="Arial" w:cs="Arial"/>
          <w:b/>
          <w:sz w:val="24"/>
          <w:szCs w:val="24"/>
        </w:rPr>
        <w:t>ní 29</w:t>
      </w:r>
      <w:r w:rsidR="00326896">
        <w:rPr>
          <w:rFonts w:ascii="Arial" w:hAnsi="Arial" w:cs="Arial"/>
          <w:b/>
          <w:sz w:val="24"/>
          <w:szCs w:val="24"/>
        </w:rPr>
        <w:t>. října 2015 v 18.30 </w:t>
      </w:r>
      <w:r w:rsidRPr="006E6C8E">
        <w:rPr>
          <w:rFonts w:ascii="Arial" w:hAnsi="Arial" w:cs="Arial"/>
          <w:b/>
          <w:sz w:val="24"/>
          <w:szCs w:val="24"/>
        </w:rPr>
        <w:t xml:space="preserve">hodin v Divadle </w:t>
      </w:r>
      <w:r w:rsidR="0089706E">
        <w:rPr>
          <w:rFonts w:ascii="Arial" w:hAnsi="Arial" w:cs="Arial"/>
          <w:b/>
          <w:sz w:val="24"/>
          <w:szCs w:val="24"/>
        </w:rPr>
        <w:t>Jiřího Myrona</w:t>
      </w:r>
      <w:r w:rsidRPr="006E6C8E">
        <w:rPr>
          <w:rFonts w:ascii="Arial" w:hAnsi="Arial" w:cs="Arial"/>
          <w:b/>
          <w:sz w:val="24"/>
          <w:szCs w:val="24"/>
        </w:rPr>
        <w:t>.</w:t>
      </w:r>
    </w:p>
    <w:sectPr w:rsidR="007A5F88" w:rsidRPr="008970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566" w:bottom="764" w:left="720" w:header="567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3CE" w:rsidRDefault="007C63CE">
      <w:r>
        <w:separator/>
      </w:r>
    </w:p>
  </w:endnote>
  <w:endnote w:type="continuationSeparator" w:id="0">
    <w:p w:rsidR="007C63CE" w:rsidRDefault="007C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onet">
    <w:panose1 w:val="03030502040406070605"/>
    <w:charset w:val="00"/>
    <w:family w:val="script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74C" w:rsidRDefault="00F9474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361" w:rsidRDefault="004E4361">
    <w:pPr>
      <w:pStyle w:val="Zpat"/>
      <w:ind w:left="346"/>
      <w:rPr>
        <w:color w:val="C0C0C0"/>
      </w:rPr>
    </w:pPr>
  </w:p>
  <w:p w:rsidR="004E4361" w:rsidRPr="00160E25" w:rsidRDefault="00F9474C">
    <w:pPr>
      <w:pStyle w:val="Zpat"/>
      <w:ind w:left="346"/>
      <w:rPr>
        <w:rFonts w:ascii="Arial" w:hAnsi="Arial" w:cs="Arial"/>
        <w:b/>
        <w:color w:val="404040" w:themeColor="text1" w:themeTint="BF"/>
      </w:rPr>
    </w:pPr>
    <w:r>
      <w:rPr>
        <w:rFonts w:ascii="Arial" w:hAnsi="Arial" w:cs="Arial"/>
        <w:b/>
        <w:color w:val="404040" w:themeColor="text1" w:themeTint="BF"/>
      </w:rPr>
      <w:t>Marcela Bednaříková</w:t>
    </w:r>
  </w:p>
  <w:p w:rsidR="00160E25" w:rsidRDefault="00F9474C">
    <w:pPr>
      <w:pStyle w:val="Zpat"/>
      <w:ind w:left="346"/>
      <w:rPr>
        <w:rFonts w:ascii="Arial" w:hAnsi="Arial" w:cs="Arial"/>
        <w:color w:val="404040" w:themeColor="text1" w:themeTint="BF"/>
      </w:rPr>
    </w:pPr>
    <w:r w:rsidRPr="00F9474C">
      <w:rPr>
        <w:rFonts w:ascii="Arial" w:hAnsi="Arial" w:cs="Arial"/>
        <w:color w:val="404040" w:themeColor="text1" w:themeTint="BF"/>
      </w:rPr>
      <w:t>Tisková mluvčí a PR</w:t>
    </w:r>
  </w:p>
  <w:p w:rsidR="00F9474C" w:rsidRPr="00160E25" w:rsidRDefault="00F9474C">
    <w:pPr>
      <w:pStyle w:val="Zpat"/>
      <w:ind w:left="346"/>
      <w:rPr>
        <w:rFonts w:ascii="Arial" w:hAnsi="Arial" w:cs="Arial"/>
        <w:color w:val="404040" w:themeColor="text1" w:themeTint="BF"/>
      </w:rPr>
    </w:pPr>
  </w:p>
  <w:p w:rsidR="004E4361" w:rsidRPr="00160E25" w:rsidRDefault="004E4361">
    <w:pPr>
      <w:pStyle w:val="Zpat"/>
      <w:ind w:left="346"/>
      <w:rPr>
        <w:rFonts w:ascii="Arial" w:hAnsi="Arial"/>
        <w:b/>
        <w:color w:val="404040" w:themeColor="text1" w:themeTint="BF"/>
      </w:rPr>
    </w:pPr>
    <w:r w:rsidRPr="00160E25">
      <w:rPr>
        <w:rFonts w:ascii="Arial" w:hAnsi="Arial"/>
        <w:b/>
        <w:color w:val="404040" w:themeColor="text1" w:themeTint="BF"/>
      </w:rPr>
      <w:t>NÁRODNÍ DIVADLO MORAVSKOSLEZSKÉ</w:t>
    </w:r>
  </w:p>
  <w:p w:rsidR="004E4361" w:rsidRPr="00160E25" w:rsidRDefault="004E4361">
    <w:pPr>
      <w:pStyle w:val="Zpat"/>
      <w:ind w:left="346"/>
      <w:rPr>
        <w:rFonts w:ascii="Arial" w:hAnsi="Arial"/>
        <w:color w:val="404040" w:themeColor="text1" w:themeTint="BF"/>
      </w:rPr>
    </w:pPr>
    <w:r w:rsidRPr="00160E25">
      <w:rPr>
        <w:rFonts w:ascii="Arial" w:hAnsi="Arial"/>
        <w:color w:val="404040" w:themeColor="text1" w:themeTint="BF"/>
      </w:rPr>
      <w:t>příspěvková organizace statutárního města Ostrava</w:t>
    </w:r>
  </w:p>
  <w:p w:rsidR="004E4361" w:rsidRPr="00160E25" w:rsidRDefault="004E4361">
    <w:pPr>
      <w:pStyle w:val="Zpat"/>
      <w:ind w:left="346"/>
      <w:rPr>
        <w:rFonts w:ascii="Arial" w:hAnsi="Arial"/>
        <w:color w:val="404040" w:themeColor="text1" w:themeTint="BF"/>
      </w:rPr>
    </w:pPr>
    <w:r w:rsidRPr="00160E25">
      <w:rPr>
        <w:rFonts w:ascii="Arial" w:hAnsi="Arial"/>
        <w:color w:val="404040" w:themeColor="text1" w:themeTint="BF"/>
      </w:rPr>
      <w:t>Čs. legií 148/14, 701 04 Ostrava</w:t>
    </w:r>
  </w:p>
  <w:p w:rsidR="004E4361" w:rsidRPr="00160E25" w:rsidRDefault="004E4361">
    <w:pPr>
      <w:pStyle w:val="Zpat"/>
      <w:ind w:left="346"/>
      <w:rPr>
        <w:rFonts w:ascii="Arial" w:hAnsi="Arial" w:cs="Arial"/>
        <w:color w:val="404040" w:themeColor="text1" w:themeTint="BF"/>
      </w:rPr>
    </w:pPr>
    <w:r w:rsidRPr="00160E25">
      <w:rPr>
        <w:rFonts w:ascii="Arial" w:hAnsi="Arial" w:cs="Arial"/>
        <w:color w:val="404040" w:themeColor="text1" w:themeTint="BF"/>
      </w:rPr>
      <w:t xml:space="preserve">GSM: +420 </w:t>
    </w:r>
    <w:r w:rsidR="00160E25" w:rsidRPr="00160E25">
      <w:rPr>
        <w:rFonts w:ascii="Arial" w:hAnsi="Arial" w:cs="Arial"/>
        <w:color w:val="404040" w:themeColor="text1" w:themeTint="BF"/>
      </w:rPr>
      <w:t>774 997 516</w:t>
    </w:r>
  </w:p>
  <w:p w:rsidR="004E4361" w:rsidRPr="00160E25" w:rsidRDefault="004E4361">
    <w:pPr>
      <w:pStyle w:val="Zpat"/>
      <w:ind w:left="346"/>
      <w:rPr>
        <w:rFonts w:ascii="Arial" w:hAnsi="Arial" w:cs="Arial"/>
        <w:color w:val="404040" w:themeColor="text1" w:themeTint="BF"/>
      </w:rPr>
    </w:pPr>
    <w:r w:rsidRPr="00160E25">
      <w:rPr>
        <w:rFonts w:ascii="Arial" w:hAnsi="Arial" w:cs="Arial"/>
        <w:color w:val="404040" w:themeColor="text1" w:themeTint="BF"/>
      </w:rPr>
      <w:t>E</w:t>
    </w:r>
    <w:r w:rsidR="00F9474C">
      <w:rPr>
        <w:rFonts w:ascii="Arial" w:hAnsi="Arial" w:cs="Arial"/>
        <w:color w:val="404040" w:themeColor="text1" w:themeTint="BF"/>
      </w:rPr>
      <w:t>-</w:t>
    </w:r>
    <w:r w:rsidRPr="00160E25">
      <w:rPr>
        <w:rFonts w:ascii="Arial" w:hAnsi="Arial" w:cs="Arial"/>
        <w:color w:val="404040" w:themeColor="text1" w:themeTint="BF"/>
      </w:rPr>
      <w:t xml:space="preserve">mail: </w:t>
    </w:r>
    <w:r w:rsidR="00160E25" w:rsidRPr="00160E25">
      <w:rPr>
        <w:rFonts w:ascii="Arial" w:hAnsi="Arial" w:cs="Arial"/>
        <w:color w:val="404040" w:themeColor="text1" w:themeTint="BF"/>
      </w:rPr>
      <w:t>marcela.levickova</w:t>
    </w:r>
    <w:r w:rsidRPr="00160E25">
      <w:rPr>
        <w:rFonts w:ascii="Arial" w:hAnsi="Arial" w:cs="Arial"/>
        <w:color w:val="404040" w:themeColor="text1" w:themeTint="BF"/>
      </w:rPr>
      <w:t>@vasedivadlo.cz</w:t>
    </w:r>
  </w:p>
  <w:p w:rsidR="004E4361" w:rsidRPr="00160E25" w:rsidRDefault="007C63CE">
    <w:pPr>
      <w:pStyle w:val="Zpat"/>
      <w:ind w:left="346"/>
      <w:rPr>
        <w:color w:val="FF0000"/>
      </w:rPr>
    </w:pPr>
    <w:hyperlink r:id="rId1" w:history="1">
      <w:r w:rsidR="004E4361" w:rsidRPr="00160E25">
        <w:rPr>
          <w:rStyle w:val="Hypertextovodkaz"/>
          <w:rFonts w:ascii="Arial" w:hAnsi="Arial"/>
          <w:color w:val="FF0000"/>
        </w:rPr>
        <w:t>www.ndm.cz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74C" w:rsidRDefault="00F947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3CE" w:rsidRDefault="007C63CE">
      <w:r>
        <w:separator/>
      </w:r>
    </w:p>
  </w:footnote>
  <w:footnote w:type="continuationSeparator" w:id="0">
    <w:p w:rsidR="007C63CE" w:rsidRDefault="007C6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74C" w:rsidRDefault="00F9474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361" w:rsidRDefault="004E4361">
    <w:pPr>
      <w:pStyle w:val="Zhlav"/>
      <w:tabs>
        <w:tab w:val="left" w:pos="1701"/>
        <w:tab w:val="left" w:pos="4536"/>
      </w:tabs>
      <w:ind w:right="-142"/>
      <w:rPr>
        <w:b/>
        <w:i/>
        <w:sz w:val="44"/>
      </w:rPr>
    </w:pPr>
    <w:r>
      <w:rPr>
        <w:noProof/>
        <w:lang w:eastAsia="cs-CZ"/>
      </w:rPr>
      <w:drawing>
        <wp:anchor distT="0" distB="0" distL="0" distR="0" simplePos="0" relativeHeight="251657728" behindDoc="0" locked="0" layoutInCell="1" allowOverlap="1" wp14:anchorId="4C7B2F9C" wp14:editId="2CDE4352">
          <wp:simplePos x="0" y="0"/>
          <wp:positionH relativeFrom="column">
            <wp:posOffset>144780</wp:posOffset>
          </wp:positionH>
          <wp:positionV relativeFrom="paragraph">
            <wp:posOffset>0</wp:posOffset>
          </wp:positionV>
          <wp:extent cx="6416040" cy="1811020"/>
          <wp:effectExtent l="0" t="0" r="1016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6040" cy="18110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4361" w:rsidRDefault="004E4361">
    <w:pPr>
      <w:pStyle w:val="Zhlav"/>
      <w:tabs>
        <w:tab w:val="left" w:pos="1701"/>
        <w:tab w:val="left" w:pos="4536"/>
      </w:tabs>
      <w:ind w:right="-142"/>
      <w:rPr>
        <w:b/>
        <w:i/>
        <w:sz w:val="44"/>
      </w:rPr>
    </w:pPr>
  </w:p>
  <w:p w:rsidR="004E4361" w:rsidRDefault="004E4361">
    <w:pPr>
      <w:pStyle w:val="Zhlav"/>
      <w:tabs>
        <w:tab w:val="left" w:pos="1701"/>
        <w:tab w:val="left" w:pos="4536"/>
      </w:tabs>
      <w:ind w:right="-142"/>
      <w:rPr>
        <w:b/>
        <w:i/>
        <w:sz w:val="44"/>
      </w:rPr>
    </w:pPr>
  </w:p>
  <w:p w:rsidR="004E4361" w:rsidRDefault="004E4361">
    <w:pPr>
      <w:pStyle w:val="Zhlav"/>
      <w:tabs>
        <w:tab w:val="left" w:pos="1701"/>
        <w:tab w:val="left" w:pos="4536"/>
      </w:tabs>
      <w:ind w:right="-142"/>
      <w:rPr>
        <w:b/>
        <w:i/>
        <w:sz w:val="44"/>
      </w:rPr>
    </w:pPr>
  </w:p>
  <w:p w:rsidR="004E4361" w:rsidRDefault="004E4361">
    <w:pPr>
      <w:pStyle w:val="Zhlav"/>
      <w:tabs>
        <w:tab w:val="left" w:pos="1701"/>
        <w:tab w:val="left" w:pos="4536"/>
      </w:tabs>
      <w:ind w:right="-142"/>
      <w:rPr>
        <w:b/>
        <w:i/>
        <w:sz w:val="44"/>
      </w:rPr>
    </w:pPr>
  </w:p>
  <w:p w:rsidR="004E4361" w:rsidRDefault="004E4361">
    <w:pPr>
      <w:pStyle w:val="Zhlav"/>
      <w:tabs>
        <w:tab w:val="left" w:pos="1701"/>
        <w:tab w:val="left" w:pos="4536"/>
      </w:tabs>
      <w:ind w:right="-142"/>
      <w:rPr>
        <w:b/>
        <w:i/>
        <w:sz w:val="4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74C" w:rsidRDefault="00F9474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41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6D5"/>
    <w:rsid w:val="000362C5"/>
    <w:rsid w:val="00054EA3"/>
    <w:rsid w:val="00063318"/>
    <w:rsid w:val="000B35F5"/>
    <w:rsid w:val="000B5A9C"/>
    <w:rsid w:val="000C4193"/>
    <w:rsid w:val="000D18D5"/>
    <w:rsid w:val="00160E25"/>
    <w:rsid w:val="001A4438"/>
    <w:rsid w:val="001A75F2"/>
    <w:rsid w:val="001B28C8"/>
    <w:rsid w:val="001C00B6"/>
    <w:rsid w:val="001C15D3"/>
    <w:rsid w:val="001C7D85"/>
    <w:rsid w:val="001D0F2A"/>
    <w:rsid w:val="001D2DFD"/>
    <w:rsid w:val="001D4C47"/>
    <w:rsid w:val="002178FC"/>
    <w:rsid w:val="002279FF"/>
    <w:rsid w:val="002364A1"/>
    <w:rsid w:val="002537F1"/>
    <w:rsid w:val="0026334B"/>
    <w:rsid w:val="002678FE"/>
    <w:rsid w:val="002774F5"/>
    <w:rsid w:val="0029294C"/>
    <w:rsid w:val="00326896"/>
    <w:rsid w:val="00365E9D"/>
    <w:rsid w:val="00390BB3"/>
    <w:rsid w:val="003A21E8"/>
    <w:rsid w:val="003C537B"/>
    <w:rsid w:val="003C6E5B"/>
    <w:rsid w:val="004174D7"/>
    <w:rsid w:val="004314FB"/>
    <w:rsid w:val="004350CC"/>
    <w:rsid w:val="00454E69"/>
    <w:rsid w:val="004B0DE6"/>
    <w:rsid w:val="004E4361"/>
    <w:rsid w:val="0050109E"/>
    <w:rsid w:val="00515FA9"/>
    <w:rsid w:val="005222AC"/>
    <w:rsid w:val="005241B9"/>
    <w:rsid w:val="0054405B"/>
    <w:rsid w:val="00572B48"/>
    <w:rsid w:val="005A26C3"/>
    <w:rsid w:val="005B0D47"/>
    <w:rsid w:val="005B29E4"/>
    <w:rsid w:val="005B41B0"/>
    <w:rsid w:val="005E41E7"/>
    <w:rsid w:val="00630C40"/>
    <w:rsid w:val="00651623"/>
    <w:rsid w:val="0068159E"/>
    <w:rsid w:val="006B0CAD"/>
    <w:rsid w:val="006B77FB"/>
    <w:rsid w:val="006C2379"/>
    <w:rsid w:val="006D5B63"/>
    <w:rsid w:val="006E6C8E"/>
    <w:rsid w:val="007176E8"/>
    <w:rsid w:val="007720C0"/>
    <w:rsid w:val="007A5F88"/>
    <w:rsid w:val="007C63CE"/>
    <w:rsid w:val="007C7086"/>
    <w:rsid w:val="008153AE"/>
    <w:rsid w:val="00821A91"/>
    <w:rsid w:val="0089706E"/>
    <w:rsid w:val="008C06D5"/>
    <w:rsid w:val="008C355F"/>
    <w:rsid w:val="008E7378"/>
    <w:rsid w:val="008F11D0"/>
    <w:rsid w:val="008F3B83"/>
    <w:rsid w:val="00945659"/>
    <w:rsid w:val="00945E76"/>
    <w:rsid w:val="00951059"/>
    <w:rsid w:val="009532B9"/>
    <w:rsid w:val="00971A18"/>
    <w:rsid w:val="00992D1D"/>
    <w:rsid w:val="00994353"/>
    <w:rsid w:val="009D0BDB"/>
    <w:rsid w:val="009E716F"/>
    <w:rsid w:val="00A00937"/>
    <w:rsid w:val="00A27286"/>
    <w:rsid w:val="00A44EF6"/>
    <w:rsid w:val="00A72AB2"/>
    <w:rsid w:val="00A94182"/>
    <w:rsid w:val="00AB4CA8"/>
    <w:rsid w:val="00AC09FB"/>
    <w:rsid w:val="00AD625C"/>
    <w:rsid w:val="00AF6B05"/>
    <w:rsid w:val="00B421E4"/>
    <w:rsid w:val="00B46306"/>
    <w:rsid w:val="00B5263E"/>
    <w:rsid w:val="00B644E1"/>
    <w:rsid w:val="00BB36FF"/>
    <w:rsid w:val="00BB443D"/>
    <w:rsid w:val="00BB6A57"/>
    <w:rsid w:val="00BC360C"/>
    <w:rsid w:val="00BE01B4"/>
    <w:rsid w:val="00C42A36"/>
    <w:rsid w:val="00C47184"/>
    <w:rsid w:val="00C65FCF"/>
    <w:rsid w:val="00C844BA"/>
    <w:rsid w:val="00CC6D68"/>
    <w:rsid w:val="00CD57E1"/>
    <w:rsid w:val="00CE43CA"/>
    <w:rsid w:val="00CE5586"/>
    <w:rsid w:val="00CF4A02"/>
    <w:rsid w:val="00D16990"/>
    <w:rsid w:val="00D20CC4"/>
    <w:rsid w:val="00D56BFA"/>
    <w:rsid w:val="00D613D0"/>
    <w:rsid w:val="00DC3EDB"/>
    <w:rsid w:val="00DE1A9F"/>
    <w:rsid w:val="00DF2180"/>
    <w:rsid w:val="00E47C63"/>
    <w:rsid w:val="00E51067"/>
    <w:rsid w:val="00EA0917"/>
    <w:rsid w:val="00EC74FB"/>
    <w:rsid w:val="00EC78EF"/>
    <w:rsid w:val="00EF2690"/>
    <w:rsid w:val="00F66645"/>
    <w:rsid w:val="00F9474C"/>
    <w:rsid w:val="00FA7001"/>
    <w:rsid w:val="00FB1C12"/>
    <w:rsid w:val="00FE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overflowPunct w:val="0"/>
      <w:autoSpaceDE w:val="0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outlineLvl w:val="7"/>
    </w:pPr>
    <w:rPr>
      <w:b/>
      <w:sz w:val="22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Hypertextovodkaz1">
    <w:name w:val="Hypertextový odkaz1"/>
    <w:basedOn w:val="Standardnpsmoodstavce1"/>
    <w:rPr>
      <w:color w:val="0000FF"/>
      <w:u w:val="single"/>
    </w:rPr>
  </w:style>
  <w:style w:type="character" w:customStyle="1" w:styleId="Hypertextovodkaz2">
    <w:name w:val="Hypertextový odkaz2"/>
    <w:basedOn w:val="Standardnpsmoodstavce1"/>
    <w:rPr>
      <w:color w:val="0000FF"/>
      <w:u w:val="single"/>
    </w:rPr>
  </w:style>
  <w:style w:type="character" w:customStyle="1" w:styleId="Hypertextovodkaz3">
    <w:name w:val="Hypertextový odkaz3"/>
    <w:basedOn w:val="Standardnpsmoodstavce1"/>
    <w:rPr>
      <w:color w:val="0000FF"/>
      <w:u w:val="single"/>
    </w:rPr>
  </w:style>
  <w:style w:type="character" w:customStyle="1" w:styleId="RozvrendokumentuChar">
    <w:name w:val="Rozvržení dokumentu Char"/>
    <w:basedOn w:val="Standardnpsmoodstavce1"/>
    <w:rPr>
      <w:rFonts w:ascii="Tahoma" w:hAnsi="Tahoma" w:cs="Tahoma"/>
      <w:sz w:val="16"/>
      <w:szCs w:val="16"/>
    </w:rPr>
  </w:style>
  <w:style w:type="character" w:customStyle="1" w:styleId="ProsttextChar">
    <w:name w:val="Prostý text Char"/>
    <w:basedOn w:val="Standardnpsmoodstavce1"/>
    <w:rPr>
      <w:rFonts w:ascii="Consolas" w:eastAsia="Calibri" w:hAnsi="Consolas" w:cs="Times New Roman"/>
      <w:sz w:val="21"/>
      <w:szCs w:val="21"/>
    </w:rPr>
  </w:style>
  <w:style w:type="character" w:styleId="Siln">
    <w:name w:val="Strong"/>
    <w:basedOn w:val="Standardnpsmoodstavce1"/>
    <w:qFormat/>
    <w:rPr>
      <w:b/>
      <w:bCs/>
    </w:rPr>
  </w:style>
  <w:style w:type="character" w:styleId="Zvraznn">
    <w:name w:val="Emphasis"/>
    <w:basedOn w:val="Standardnpsmoodstavce1"/>
    <w:qFormat/>
    <w:rPr>
      <w:i/>
      <w:iCs/>
    </w:rPr>
  </w:style>
  <w:style w:type="character" w:styleId="Hypertextovodkaz">
    <w:name w:val="Hyperlink"/>
    <w:basedOn w:val="Standardnpsmoodstavce1"/>
    <w:rPr>
      <w:color w:val="0000FF"/>
      <w:u w:val="single"/>
    </w:rPr>
  </w:style>
  <w:style w:type="character" w:customStyle="1" w:styleId="TextbublinyChar">
    <w:name w:val="Text bubliny Char"/>
    <w:basedOn w:val="Standardnpsmoodstavce1"/>
    <w:rPr>
      <w:rFonts w:ascii="Tahoma" w:hAnsi="Tahoma" w:cs="Tahoma"/>
      <w:sz w:val="16"/>
      <w:szCs w:val="16"/>
    </w:rPr>
  </w:style>
  <w:style w:type="character" w:customStyle="1" w:styleId="Odkaznakoment1">
    <w:name w:val="Odkaz na komentář1"/>
    <w:basedOn w:val="Standardnpsmoodstavce1"/>
    <w:rPr>
      <w:sz w:val="18"/>
      <w:szCs w:val="18"/>
    </w:rPr>
  </w:style>
  <w:style w:type="character" w:customStyle="1" w:styleId="TextkomenteChar">
    <w:name w:val="Text komentáře Char"/>
    <w:basedOn w:val="Standardnpsmoodstavce1"/>
    <w:rPr>
      <w:sz w:val="24"/>
      <w:szCs w:val="24"/>
      <w:lang w:val="cs-CZ"/>
    </w:rPr>
  </w:style>
  <w:style w:type="character" w:customStyle="1" w:styleId="PedmtkomenteChar">
    <w:name w:val="Předmět komentáře Char"/>
    <w:basedOn w:val="TextkomenteChar"/>
    <w:rPr>
      <w:b/>
      <w:bCs/>
      <w:sz w:val="24"/>
      <w:szCs w:val="24"/>
      <w:lang w:val="cs-CZ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2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paragraph" w:customStyle="1" w:styleId="Hlavikaobsahu1">
    <w:name w:val="Hlavička obsahu1"/>
    <w:basedOn w:val="Normln"/>
    <w:next w:val="Normln"/>
    <w:pPr>
      <w:spacing w:before="120"/>
      <w:jc w:val="both"/>
    </w:pPr>
    <w:rPr>
      <w:rFonts w:ascii="Arial" w:hAnsi="Arial"/>
      <w:b/>
      <w:spacing w:val="-5"/>
    </w:rPr>
  </w:style>
  <w:style w:type="paragraph" w:styleId="Podpis">
    <w:name w:val="Signature"/>
    <w:basedOn w:val="Normln"/>
    <w:next w:val="Podpis-funkce"/>
    <w:pPr>
      <w:keepNext/>
      <w:spacing w:before="880" w:line="220" w:lineRule="atLeast"/>
      <w:jc w:val="both"/>
    </w:pPr>
    <w:rPr>
      <w:rFonts w:ascii="Arial" w:hAnsi="Arial"/>
      <w:spacing w:val="-5"/>
    </w:rPr>
  </w:style>
  <w:style w:type="paragraph" w:customStyle="1" w:styleId="Zvr1">
    <w:name w:val="Závěr1"/>
    <w:basedOn w:val="Normln"/>
    <w:next w:val="Podpis"/>
    <w:pPr>
      <w:keepNext/>
      <w:spacing w:after="60" w:line="220" w:lineRule="atLeast"/>
      <w:jc w:val="both"/>
    </w:pPr>
    <w:rPr>
      <w:rFonts w:ascii="Arial" w:hAnsi="Arial"/>
      <w:spacing w:val="-5"/>
    </w:rPr>
  </w:style>
  <w:style w:type="paragraph" w:customStyle="1" w:styleId="Podpis-funkce">
    <w:name w:val="Podpis - funkce"/>
    <w:basedOn w:val="Podpis"/>
    <w:next w:val="Normln"/>
    <w:pPr>
      <w:spacing w:before="0"/>
    </w:pPr>
  </w:style>
  <w:style w:type="paragraph" w:customStyle="1" w:styleId="Datum1">
    <w:name w:val="Datum1"/>
    <w:basedOn w:val="Normln"/>
    <w:next w:val="Normln"/>
    <w:pPr>
      <w:spacing w:after="220" w:line="220" w:lineRule="atLeast"/>
      <w:jc w:val="both"/>
    </w:pPr>
    <w:rPr>
      <w:rFonts w:ascii="Arial" w:hAnsi="Arial"/>
      <w:spacing w:val="-5"/>
    </w:rPr>
  </w:style>
  <w:style w:type="paragraph" w:customStyle="1" w:styleId="Zkladntext21">
    <w:name w:val="Základní text 21"/>
    <w:basedOn w:val="Normln"/>
    <w:rPr>
      <w:rFonts w:ascii="Coronet" w:hAnsi="Coronet"/>
      <w:sz w:val="36"/>
    </w:rPr>
  </w:style>
  <w:style w:type="paragraph" w:customStyle="1" w:styleId="Zkladntext22">
    <w:name w:val="Základní text 22"/>
    <w:basedOn w:val="Normln"/>
    <w:pPr>
      <w:jc w:val="both"/>
    </w:pPr>
    <w:rPr>
      <w:b/>
    </w:rPr>
  </w:style>
  <w:style w:type="paragraph" w:customStyle="1" w:styleId="Rozvrendokumentu">
    <w:name w:val="Rozvržení dokumentu"/>
    <w:basedOn w:val="Normln"/>
    <w:rPr>
      <w:rFonts w:ascii="Tahoma" w:hAnsi="Tahoma" w:cs="Tahoma"/>
      <w:sz w:val="16"/>
      <w:szCs w:val="16"/>
    </w:rPr>
  </w:style>
  <w:style w:type="paragraph" w:customStyle="1" w:styleId="Prosttext1">
    <w:name w:val="Prostý text1"/>
    <w:basedOn w:val="Normln"/>
    <w:pPr>
      <w:overflowPunct/>
      <w:autoSpaceDE/>
      <w:textAlignment w:val="auto"/>
    </w:pPr>
    <w:rPr>
      <w:rFonts w:ascii="Consolas" w:eastAsia="Calibri" w:hAnsi="Consolas"/>
      <w:sz w:val="21"/>
      <w:szCs w:val="21"/>
    </w:rPr>
  </w:style>
  <w:style w:type="paragraph" w:customStyle="1" w:styleId="Bezmezer1">
    <w:name w:val="Bez mezer1"/>
    <w:pPr>
      <w:suppressAutoHyphens/>
      <w:textAlignment w:val="baseline"/>
    </w:pPr>
    <w:rPr>
      <w:rFonts w:ascii="Calibri" w:eastAsia="Calibri" w:hAnsi="Calibri"/>
      <w:sz w:val="22"/>
      <w:szCs w:val="22"/>
      <w:lang w:eastAsia="ar-SA"/>
    </w:rPr>
  </w:style>
  <w:style w:type="paragraph" w:customStyle="1" w:styleId="Normlnweb1">
    <w:name w:val="Normální (web)1"/>
    <w:basedOn w:val="Normln"/>
    <w:pPr>
      <w:overflowPunct/>
      <w:autoSpaceDE/>
      <w:spacing w:before="100" w:after="100"/>
      <w:textAlignment w:val="auto"/>
    </w:p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customStyle="1" w:styleId="detail-author">
    <w:name w:val="detail-author"/>
    <w:basedOn w:val="Normln"/>
    <w:pPr>
      <w:suppressAutoHyphens w:val="0"/>
      <w:overflowPunct/>
      <w:autoSpaceDE/>
      <w:spacing w:before="280" w:after="280"/>
      <w:textAlignment w:val="auto"/>
    </w:pPr>
  </w:style>
  <w:style w:type="paragraph" w:customStyle="1" w:styleId="detail-info">
    <w:name w:val="detail-info"/>
    <w:basedOn w:val="Normln"/>
    <w:pPr>
      <w:suppressAutoHyphens w:val="0"/>
      <w:overflowPunct/>
      <w:autoSpaceDE/>
      <w:spacing w:before="280" w:after="280"/>
      <w:textAlignment w:val="auto"/>
    </w:pPr>
  </w:style>
  <w:style w:type="paragraph" w:customStyle="1" w:styleId="Textkomente1">
    <w:name w:val="Text komentáře1"/>
    <w:basedOn w:val="Normln"/>
  </w:style>
  <w:style w:type="paragraph" w:customStyle="1" w:styleId="Pedmtkomente1">
    <w:name w:val="Předmět komentáře1"/>
    <w:basedOn w:val="Textkomente1"/>
    <w:next w:val="Textkomente1"/>
    <w:rPr>
      <w:b/>
      <w:bCs/>
      <w:sz w:val="20"/>
      <w:szCs w:val="20"/>
    </w:rPr>
  </w:style>
  <w:style w:type="paragraph" w:customStyle="1" w:styleId="Revize1">
    <w:name w:val="Revize1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Zpatvlevo">
    <w:name w:val="Zápatí vlevo"/>
    <w:basedOn w:val="Normln"/>
    <w:pPr>
      <w:suppressLineNumbers/>
      <w:tabs>
        <w:tab w:val="center" w:pos="5310"/>
        <w:tab w:val="right" w:pos="10620"/>
      </w:tabs>
    </w:pPr>
  </w:style>
  <w:style w:type="paragraph" w:customStyle="1" w:styleId="Zpatvpravo">
    <w:name w:val="Zápatí vpravo"/>
    <w:basedOn w:val="Normln"/>
    <w:pPr>
      <w:suppressLineNumbers/>
      <w:tabs>
        <w:tab w:val="center" w:pos="5310"/>
        <w:tab w:val="right" w:pos="10620"/>
      </w:tabs>
    </w:pPr>
  </w:style>
  <w:style w:type="paragraph" w:styleId="Normlnweb">
    <w:name w:val="Normal (Web)"/>
    <w:basedOn w:val="Normln"/>
    <w:uiPriority w:val="99"/>
    <w:semiHidden/>
    <w:unhideWhenUsed/>
    <w:rsid w:val="00945659"/>
    <w:pPr>
      <w:suppressAutoHyphens w:val="0"/>
      <w:overflowPunct/>
      <w:autoSpaceDE/>
      <w:spacing w:before="100" w:beforeAutospacing="1" w:after="115"/>
      <w:textAlignment w:val="auto"/>
    </w:pPr>
    <w:rPr>
      <w:rFonts w:ascii="Times" w:eastAsia="MS Mincho" w:hAnsi="Times"/>
      <w:sz w:val="20"/>
      <w:szCs w:val="20"/>
      <w:lang w:eastAsia="en-US"/>
    </w:rPr>
  </w:style>
  <w:style w:type="character" w:customStyle="1" w:styleId="apple-converted-space">
    <w:name w:val="apple-converted-space"/>
    <w:rsid w:val="00945659"/>
  </w:style>
  <w:style w:type="paragraph" w:styleId="Bezmezer">
    <w:name w:val="No Spacing"/>
    <w:basedOn w:val="Normln"/>
    <w:uiPriority w:val="1"/>
    <w:qFormat/>
    <w:rsid w:val="00945659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" w:hAnsi="Times"/>
      <w:sz w:val="20"/>
      <w:szCs w:val="20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A94182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7C7086"/>
    <w:rPr>
      <w:rFonts w:ascii="Lucida Grande CE" w:hAnsi="Lucida Grande CE" w:cs="Lucida Grande CE"/>
      <w:sz w:val="18"/>
      <w:szCs w:val="18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7C7086"/>
    <w:rPr>
      <w:rFonts w:ascii="Lucida Grande CE" w:hAnsi="Lucida Grande CE" w:cs="Lucida Grande CE"/>
      <w:sz w:val="18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3C537B"/>
    <w:rPr>
      <w:sz w:val="18"/>
      <w:szCs w:val="18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3C537B"/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3C537B"/>
    <w:rPr>
      <w:sz w:val="24"/>
      <w:szCs w:val="24"/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3C537B"/>
    <w:rPr>
      <w:b/>
      <w:bCs/>
      <w:sz w:val="20"/>
      <w:szCs w:val="20"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3C537B"/>
    <w:rPr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overflowPunct w:val="0"/>
      <w:autoSpaceDE w:val="0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outlineLvl w:val="7"/>
    </w:pPr>
    <w:rPr>
      <w:b/>
      <w:sz w:val="22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Hypertextovodkaz1">
    <w:name w:val="Hypertextový odkaz1"/>
    <w:basedOn w:val="Standardnpsmoodstavce1"/>
    <w:rPr>
      <w:color w:val="0000FF"/>
      <w:u w:val="single"/>
    </w:rPr>
  </w:style>
  <w:style w:type="character" w:customStyle="1" w:styleId="Hypertextovodkaz2">
    <w:name w:val="Hypertextový odkaz2"/>
    <w:basedOn w:val="Standardnpsmoodstavce1"/>
    <w:rPr>
      <w:color w:val="0000FF"/>
      <w:u w:val="single"/>
    </w:rPr>
  </w:style>
  <w:style w:type="character" w:customStyle="1" w:styleId="Hypertextovodkaz3">
    <w:name w:val="Hypertextový odkaz3"/>
    <w:basedOn w:val="Standardnpsmoodstavce1"/>
    <w:rPr>
      <w:color w:val="0000FF"/>
      <w:u w:val="single"/>
    </w:rPr>
  </w:style>
  <w:style w:type="character" w:customStyle="1" w:styleId="RozvrendokumentuChar">
    <w:name w:val="Rozvržení dokumentu Char"/>
    <w:basedOn w:val="Standardnpsmoodstavce1"/>
    <w:rPr>
      <w:rFonts w:ascii="Tahoma" w:hAnsi="Tahoma" w:cs="Tahoma"/>
      <w:sz w:val="16"/>
      <w:szCs w:val="16"/>
    </w:rPr>
  </w:style>
  <w:style w:type="character" w:customStyle="1" w:styleId="ProsttextChar">
    <w:name w:val="Prostý text Char"/>
    <w:basedOn w:val="Standardnpsmoodstavce1"/>
    <w:rPr>
      <w:rFonts w:ascii="Consolas" w:eastAsia="Calibri" w:hAnsi="Consolas" w:cs="Times New Roman"/>
      <w:sz w:val="21"/>
      <w:szCs w:val="21"/>
    </w:rPr>
  </w:style>
  <w:style w:type="character" w:styleId="Siln">
    <w:name w:val="Strong"/>
    <w:basedOn w:val="Standardnpsmoodstavce1"/>
    <w:qFormat/>
    <w:rPr>
      <w:b/>
      <w:bCs/>
    </w:rPr>
  </w:style>
  <w:style w:type="character" w:styleId="Zvraznn">
    <w:name w:val="Emphasis"/>
    <w:basedOn w:val="Standardnpsmoodstavce1"/>
    <w:qFormat/>
    <w:rPr>
      <w:i/>
      <w:iCs/>
    </w:rPr>
  </w:style>
  <w:style w:type="character" w:styleId="Hypertextovodkaz">
    <w:name w:val="Hyperlink"/>
    <w:basedOn w:val="Standardnpsmoodstavce1"/>
    <w:rPr>
      <w:color w:val="0000FF"/>
      <w:u w:val="single"/>
    </w:rPr>
  </w:style>
  <w:style w:type="character" w:customStyle="1" w:styleId="TextbublinyChar">
    <w:name w:val="Text bubliny Char"/>
    <w:basedOn w:val="Standardnpsmoodstavce1"/>
    <w:rPr>
      <w:rFonts w:ascii="Tahoma" w:hAnsi="Tahoma" w:cs="Tahoma"/>
      <w:sz w:val="16"/>
      <w:szCs w:val="16"/>
    </w:rPr>
  </w:style>
  <w:style w:type="character" w:customStyle="1" w:styleId="Odkaznakoment1">
    <w:name w:val="Odkaz na komentář1"/>
    <w:basedOn w:val="Standardnpsmoodstavce1"/>
    <w:rPr>
      <w:sz w:val="18"/>
      <w:szCs w:val="18"/>
    </w:rPr>
  </w:style>
  <w:style w:type="character" w:customStyle="1" w:styleId="TextkomenteChar">
    <w:name w:val="Text komentáře Char"/>
    <w:basedOn w:val="Standardnpsmoodstavce1"/>
    <w:rPr>
      <w:sz w:val="24"/>
      <w:szCs w:val="24"/>
      <w:lang w:val="cs-CZ"/>
    </w:rPr>
  </w:style>
  <w:style w:type="character" w:customStyle="1" w:styleId="PedmtkomenteChar">
    <w:name w:val="Předmět komentáře Char"/>
    <w:basedOn w:val="TextkomenteChar"/>
    <w:rPr>
      <w:b/>
      <w:bCs/>
      <w:sz w:val="24"/>
      <w:szCs w:val="24"/>
      <w:lang w:val="cs-CZ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2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paragraph" w:customStyle="1" w:styleId="Hlavikaobsahu1">
    <w:name w:val="Hlavička obsahu1"/>
    <w:basedOn w:val="Normln"/>
    <w:next w:val="Normln"/>
    <w:pPr>
      <w:spacing w:before="120"/>
      <w:jc w:val="both"/>
    </w:pPr>
    <w:rPr>
      <w:rFonts w:ascii="Arial" w:hAnsi="Arial"/>
      <w:b/>
      <w:spacing w:val="-5"/>
    </w:rPr>
  </w:style>
  <w:style w:type="paragraph" w:styleId="Podpis">
    <w:name w:val="Signature"/>
    <w:basedOn w:val="Normln"/>
    <w:next w:val="Podpis-funkce"/>
    <w:pPr>
      <w:keepNext/>
      <w:spacing w:before="880" w:line="220" w:lineRule="atLeast"/>
      <w:jc w:val="both"/>
    </w:pPr>
    <w:rPr>
      <w:rFonts w:ascii="Arial" w:hAnsi="Arial"/>
      <w:spacing w:val="-5"/>
    </w:rPr>
  </w:style>
  <w:style w:type="paragraph" w:customStyle="1" w:styleId="Zvr1">
    <w:name w:val="Závěr1"/>
    <w:basedOn w:val="Normln"/>
    <w:next w:val="Podpis"/>
    <w:pPr>
      <w:keepNext/>
      <w:spacing w:after="60" w:line="220" w:lineRule="atLeast"/>
      <w:jc w:val="both"/>
    </w:pPr>
    <w:rPr>
      <w:rFonts w:ascii="Arial" w:hAnsi="Arial"/>
      <w:spacing w:val="-5"/>
    </w:rPr>
  </w:style>
  <w:style w:type="paragraph" w:customStyle="1" w:styleId="Podpis-funkce">
    <w:name w:val="Podpis - funkce"/>
    <w:basedOn w:val="Podpis"/>
    <w:next w:val="Normln"/>
    <w:pPr>
      <w:spacing w:before="0"/>
    </w:pPr>
  </w:style>
  <w:style w:type="paragraph" w:customStyle="1" w:styleId="Datum1">
    <w:name w:val="Datum1"/>
    <w:basedOn w:val="Normln"/>
    <w:next w:val="Normln"/>
    <w:pPr>
      <w:spacing w:after="220" w:line="220" w:lineRule="atLeast"/>
      <w:jc w:val="both"/>
    </w:pPr>
    <w:rPr>
      <w:rFonts w:ascii="Arial" w:hAnsi="Arial"/>
      <w:spacing w:val="-5"/>
    </w:rPr>
  </w:style>
  <w:style w:type="paragraph" w:customStyle="1" w:styleId="Zkladntext21">
    <w:name w:val="Základní text 21"/>
    <w:basedOn w:val="Normln"/>
    <w:rPr>
      <w:rFonts w:ascii="Coronet" w:hAnsi="Coronet"/>
      <w:sz w:val="36"/>
    </w:rPr>
  </w:style>
  <w:style w:type="paragraph" w:customStyle="1" w:styleId="Zkladntext22">
    <w:name w:val="Základní text 22"/>
    <w:basedOn w:val="Normln"/>
    <w:pPr>
      <w:jc w:val="both"/>
    </w:pPr>
    <w:rPr>
      <w:b/>
    </w:rPr>
  </w:style>
  <w:style w:type="paragraph" w:customStyle="1" w:styleId="Rozvrendokumentu">
    <w:name w:val="Rozvržení dokumentu"/>
    <w:basedOn w:val="Normln"/>
    <w:rPr>
      <w:rFonts w:ascii="Tahoma" w:hAnsi="Tahoma" w:cs="Tahoma"/>
      <w:sz w:val="16"/>
      <w:szCs w:val="16"/>
    </w:rPr>
  </w:style>
  <w:style w:type="paragraph" w:customStyle="1" w:styleId="Prosttext1">
    <w:name w:val="Prostý text1"/>
    <w:basedOn w:val="Normln"/>
    <w:pPr>
      <w:overflowPunct/>
      <w:autoSpaceDE/>
      <w:textAlignment w:val="auto"/>
    </w:pPr>
    <w:rPr>
      <w:rFonts w:ascii="Consolas" w:eastAsia="Calibri" w:hAnsi="Consolas"/>
      <w:sz w:val="21"/>
      <w:szCs w:val="21"/>
    </w:rPr>
  </w:style>
  <w:style w:type="paragraph" w:customStyle="1" w:styleId="Bezmezer1">
    <w:name w:val="Bez mezer1"/>
    <w:pPr>
      <w:suppressAutoHyphens/>
      <w:textAlignment w:val="baseline"/>
    </w:pPr>
    <w:rPr>
      <w:rFonts w:ascii="Calibri" w:eastAsia="Calibri" w:hAnsi="Calibri"/>
      <w:sz w:val="22"/>
      <w:szCs w:val="22"/>
      <w:lang w:eastAsia="ar-SA"/>
    </w:rPr>
  </w:style>
  <w:style w:type="paragraph" w:customStyle="1" w:styleId="Normlnweb1">
    <w:name w:val="Normální (web)1"/>
    <w:basedOn w:val="Normln"/>
    <w:pPr>
      <w:overflowPunct/>
      <w:autoSpaceDE/>
      <w:spacing w:before="100" w:after="100"/>
      <w:textAlignment w:val="auto"/>
    </w:p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customStyle="1" w:styleId="detail-author">
    <w:name w:val="detail-author"/>
    <w:basedOn w:val="Normln"/>
    <w:pPr>
      <w:suppressAutoHyphens w:val="0"/>
      <w:overflowPunct/>
      <w:autoSpaceDE/>
      <w:spacing w:before="280" w:after="280"/>
      <w:textAlignment w:val="auto"/>
    </w:pPr>
  </w:style>
  <w:style w:type="paragraph" w:customStyle="1" w:styleId="detail-info">
    <w:name w:val="detail-info"/>
    <w:basedOn w:val="Normln"/>
    <w:pPr>
      <w:suppressAutoHyphens w:val="0"/>
      <w:overflowPunct/>
      <w:autoSpaceDE/>
      <w:spacing w:before="280" w:after="280"/>
      <w:textAlignment w:val="auto"/>
    </w:pPr>
  </w:style>
  <w:style w:type="paragraph" w:customStyle="1" w:styleId="Textkomente1">
    <w:name w:val="Text komentáře1"/>
    <w:basedOn w:val="Normln"/>
  </w:style>
  <w:style w:type="paragraph" w:customStyle="1" w:styleId="Pedmtkomente1">
    <w:name w:val="Předmět komentáře1"/>
    <w:basedOn w:val="Textkomente1"/>
    <w:next w:val="Textkomente1"/>
    <w:rPr>
      <w:b/>
      <w:bCs/>
      <w:sz w:val="20"/>
      <w:szCs w:val="20"/>
    </w:rPr>
  </w:style>
  <w:style w:type="paragraph" w:customStyle="1" w:styleId="Revize1">
    <w:name w:val="Revize1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Zpatvlevo">
    <w:name w:val="Zápatí vlevo"/>
    <w:basedOn w:val="Normln"/>
    <w:pPr>
      <w:suppressLineNumbers/>
      <w:tabs>
        <w:tab w:val="center" w:pos="5310"/>
        <w:tab w:val="right" w:pos="10620"/>
      </w:tabs>
    </w:pPr>
  </w:style>
  <w:style w:type="paragraph" w:customStyle="1" w:styleId="Zpatvpravo">
    <w:name w:val="Zápatí vpravo"/>
    <w:basedOn w:val="Normln"/>
    <w:pPr>
      <w:suppressLineNumbers/>
      <w:tabs>
        <w:tab w:val="center" w:pos="5310"/>
        <w:tab w:val="right" w:pos="10620"/>
      </w:tabs>
    </w:pPr>
  </w:style>
  <w:style w:type="paragraph" w:styleId="Normlnweb">
    <w:name w:val="Normal (Web)"/>
    <w:basedOn w:val="Normln"/>
    <w:uiPriority w:val="99"/>
    <w:semiHidden/>
    <w:unhideWhenUsed/>
    <w:rsid w:val="00945659"/>
    <w:pPr>
      <w:suppressAutoHyphens w:val="0"/>
      <w:overflowPunct/>
      <w:autoSpaceDE/>
      <w:spacing w:before="100" w:beforeAutospacing="1" w:after="115"/>
      <w:textAlignment w:val="auto"/>
    </w:pPr>
    <w:rPr>
      <w:rFonts w:ascii="Times" w:eastAsia="MS Mincho" w:hAnsi="Times"/>
      <w:sz w:val="20"/>
      <w:szCs w:val="20"/>
      <w:lang w:eastAsia="en-US"/>
    </w:rPr>
  </w:style>
  <w:style w:type="character" w:customStyle="1" w:styleId="apple-converted-space">
    <w:name w:val="apple-converted-space"/>
    <w:rsid w:val="00945659"/>
  </w:style>
  <w:style w:type="paragraph" w:styleId="Bezmezer">
    <w:name w:val="No Spacing"/>
    <w:basedOn w:val="Normln"/>
    <w:uiPriority w:val="1"/>
    <w:qFormat/>
    <w:rsid w:val="00945659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" w:hAnsi="Times"/>
      <w:sz w:val="20"/>
      <w:szCs w:val="20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A94182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7C7086"/>
    <w:rPr>
      <w:rFonts w:ascii="Lucida Grande CE" w:hAnsi="Lucida Grande CE" w:cs="Lucida Grande CE"/>
      <w:sz w:val="18"/>
      <w:szCs w:val="18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7C7086"/>
    <w:rPr>
      <w:rFonts w:ascii="Lucida Grande CE" w:hAnsi="Lucida Grande CE" w:cs="Lucida Grande CE"/>
      <w:sz w:val="18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3C537B"/>
    <w:rPr>
      <w:sz w:val="18"/>
      <w:szCs w:val="18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3C537B"/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3C537B"/>
    <w:rPr>
      <w:sz w:val="24"/>
      <w:szCs w:val="24"/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3C537B"/>
    <w:rPr>
      <w:b/>
      <w:bCs/>
      <w:sz w:val="20"/>
      <w:szCs w:val="20"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3C537B"/>
    <w:rPr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dm.cz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EE847-E0E9-4F7F-B567-066F61408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2</Pages>
  <Words>324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Věc:  dotaz na poskytování stravného, jízdného</vt:lpstr>
    </vt:vector>
  </TitlesOfParts>
  <Company>X-WEB publishing s.r.o.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Věc:  dotaz na poskytování stravného, jízdného</dc:title>
  <dc:creator>Marcela Levíčková</dc:creator>
  <cp:lastModifiedBy>Marcela Levíčková</cp:lastModifiedBy>
  <cp:revision>6</cp:revision>
  <cp:lastPrinted>2015-10-23T10:59:00Z</cp:lastPrinted>
  <dcterms:created xsi:type="dcterms:W3CDTF">2015-10-19T15:19:00Z</dcterms:created>
  <dcterms:modified xsi:type="dcterms:W3CDTF">2015-10-23T11:03:00Z</dcterms:modified>
</cp:coreProperties>
</file>